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NoSpacing"/>
        <w:rPr>
          <w:rFonts w:cs="Arial"/>
          <w:sz w:val="24"/>
          <w:szCs w:val="24"/>
        </w:rPr>
      </w:pPr>
      <w:r>
        <w:rPr>
          <w:rFonts w:cs="Arial"/>
          <w:sz w:val="24"/>
          <w:szCs w:val="24"/>
        </w:rPr>
        <w:t>November 2019</w:t>
      </w:r>
    </w:p>
    <w:p>
      <w:pPr>
        <w:pStyle w:val="NoSpacing"/>
        <w:rPr>
          <w:rFonts w:cs="Arial"/>
          <w:sz w:val="24"/>
          <w:szCs w:val="24"/>
        </w:rPr>
      </w:pPr>
    </w:p>
    <w:p>
      <w:pPr>
        <w:pStyle w:val="NoSpacing"/>
        <w:rPr>
          <w:rFonts w:cs="Arial"/>
          <w:sz w:val="24"/>
          <w:szCs w:val="24"/>
        </w:rPr>
      </w:pPr>
      <w:r>
        <w:rPr>
          <w:rFonts w:cs="Arial"/>
          <w:sz w:val="24"/>
          <w:szCs w:val="24"/>
        </w:rPr>
        <w:t>Dear Family</w:t>
      </w:r>
    </w:p>
    <w:p>
      <w:pPr>
        <w:pStyle w:val="NoSpacing"/>
        <w:jc w:val="center"/>
        <w:rPr>
          <w:rFonts w:cs="Arial"/>
          <w:b/>
          <w:sz w:val="24"/>
          <w:szCs w:val="24"/>
        </w:rPr>
      </w:pPr>
    </w:p>
    <w:p>
      <w:pPr>
        <w:pStyle w:val="NoSpacing"/>
        <w:jc w:val="center"/>
        <w:rPr>
          <w:rFonts w:cs="Arial"/>
          <w:b/>
          <w:sz w:val="24"/>
          <w:szCs w:val="24"/>
        </w:rPr>
      </w:pPr>
      <w:r>
        <w:rPr>
          <w:rFonts w:cs="Arial"/>
          <w:b/>
          <w:sz w:val="24"/>
          <w:szCs w:val="24"/>
        </w:rPr>
        <w:t>End of Term Events</w:t>
      </w:r>
    </w:p>
    <w:p>
      <w:pPr>
        <w:pStyle w:val="NoSpacing"/>
        <w:jc w:val="center"/>
        <w:rPr>
          <w:rFonts w:cs="Arial"/>
          <w:sz w:val="24"/>
          <w:szCs w:val="24"/>
        </w:rPr>
      </w:pPr>
    </w:p>
    <w:p>
      <w:pPr>
        <w:pStyle w:val="NoSpacing"/>
        <w:rPr>
          <w:rFonts w:cs="Arial"/>
          <w:sz w:val="24"/>
          <w:szCs w:val="24"/>
        </w:rPr>
      </w:pPr>
      <w:r>
        <w:rPr>
          <w:rFonts w:cs="Arial"/>
          <w:sz w:val="24"/>
          <w:szCs w:val="24"/>
        </w:rPr>
        <w:t>I would like to draw your attention to a number of seasonal events that are taking place before the end of term.</w:t>
      </w:r>
    </w:p>
    <w:p>
      <w:pPr>
        <w:pStyle w:val="NoSpacing"/>
        <w:rPr>
          <w:rFonts w:cs="Arial"/>
          <w:sz w:val="24"/>
          <w:szCs w:val="24"/>
        </w:rPr>
      </w:pPr>
    </w:p>
    <w:p>
      <w:pPr>
        <w:pStyle w:val="NoSpacing"/>
        <w:jc w:val="center"/>
        <w:rPr>
          <w:rFonts w:cs="Arial"/>
          <w:b/>
          <w:sz w:val="24"/>
          <w:szCs w:val="24"/>
        </w:rPr>
      </w:pPr>
    </w:p>
    <w:p>
      <w:pPr>
        <w:pStyle w:val="NoSpacing"/>
        <w:jc w:val="center"/>
        <w:rPr>
          <w:rFonts w:cs="Arial"/>
          <w:b/>
          <w:sz w:val="24"/>
          <w:szCs w:val="24"/>
        </w:rPr>
      </w:pPr>
      <w:r>
        <w:rPr>
          <w:rFonts w:cs="Arial"/>
          <w:b/>
          <w:sz w:val="24"/>
          <w:szCs w:val="24"/>
        </w:rPr>
        <w:t>Christmas/Winter Jumper Day, in aid of Save the Children</w:t>
      </w:r>
    </w:p>
    <w:p>
      <w:pPr>
        <w:pStyle w:val="NoSpacing"/>
        <w:jc w:val="center"/>
        <w:rPr>
          <w:rFonts w:cs="Arial"/>
          <w:b/>
          <w:sz w:val="24"/>
          <w:szCs w:val="24"/>
        </w:rPr>
      </w:pPr>
      <w:r>
        <w:rPr>
          <w:rFonts w:cs="Arial"/>
          <w:b/>
          <w:sz w:val="24"/>
          <w:szCs w:val="24"/>
        </w:rPr>
        <w:t>Friday, 13 December 2019</w:t>
      </w:r>
    </w:p>
    <w:p>
      <w:pPr>
        <w:pStyle w:val="NoSpacing"/>
        <w:rPr>
          <w:rFonts w:cs="Arial"/>
          <w:sz w:val="24"/>
          <w:szCs w:val="24"/>
        </w:rPr>
      </w:pPr>
    </w:p>
    <w:p>
      <w:pPr>
        <w:pStyle w:val="NoSpacing"/>
        <w:rPr>
          <w:rFonts w:cs="Arial"/>
          <w:sz w:val="24"/>
          <w:szCs w:val="24"/>
        </w:rPr>
      </w:pPr>
      <w:r>
        <w:rPr>
          <w:rFonts w:cs="Arial"/>
          <w:sz w:val="24"/>
          <w:szCs w:val="24"/>
        </w:rPr>
        <w:t xml:space="preserve">Students and staff are encouraged to take part in this national event by bringing and donating £1 to wear a Christmas, festive or wintery themed jumper instead of their shirt, tie and blazer. Students are expected to wear their skirt or trousers and school shoes as normal and must ensure that they bring all equipment that is required for the day, such as pens and PE kit. </w:t>
      </w:r>
    </w:p>
    <w:p>
      <w:pPr>
        <w:pStyle w:val="NoSpacing"/>
        <w:rPr>
          <w:rFonts w:cs="Arial"/>
          <w:sz w:val="24"/>
          <w:szCs w:val="24"/>
        </w:rPr>
      </w:pPr>
    </w:p>
    <w:p>
      <w:pPr>
        <w:pStyle w:val="NoSpacing"/>
        <w:rPr>
          <w:rFonts w:cs="Arial"/>
          <w:sz w:val="24"/>
          <w:szCs w:val="24"/>
        </w:rPr>
      </w:pPr>
      <w:r>
        <w:rPr>
          <w:rFonts w:cs="Arial"/>
          <w:sz w:val="24"/>
          <w:szCs w:val="24"/>
        </w:rPr>
        <w:t>Please note: Hoodies and jumpers/sweatshirts with sports logos will not be permitted. If a student does not have a suitable jumper but would like to take part they can speak to their Form Teacher as we will have a variety of materials that we can use to make a jumper a little more festive.</w:t>
      </w:r>
    </w:p>
    <w:p>
      <w:pPr>
        <w:pStyle w:val="NoSpacing"/>
        <w:rPr>
          <w:rFonts w:cs="Arial"/>
          <w:sz w:val="24"/>
          <w:szCs w:val="24"/>
        </w:rPr>
      </w:pPr>
    </w:p>
    <w:p>
      <w:pPr>
        <w:pStyle w:val="NoSpacing"/>
        <w:jc w:val="center"/>
        <w:rPr>
          <w:rFonts w:cs="Arial"/>
          <w:b/>
          <w:sz w:val="24"/>
          <w:szCs w:val="24"/>
        </w:rPr>
      </w:pPr>
    </w:p>
    <w:p>
      <w:pPr>
        <w:pStyle w:val="NoSpacing"/>
        <w:jc w:val="center"/>
        <w:rPr>
          <w:rFonts w:cs="Arial"/>
          <w:b/>
          <w:sz w:val="24"/>
          <w:szCs w:val="24"/>
        </w:rPr>
      </w:pPr>
      <w:r>
        <w:rPr>
          <w:rFonts w:cs="Arial"/>
          <w:b/>
          <w:sz w:val="24"/>
          <w:szCs w:val="24"/>
        </w:rPr>
        <w:t>WBCA Christmas Fair</w:t>
      </w:r>
    </w:p>
    <w:p>
      <w:pPr>
        <w:pStyle w:val="NoSpacing"/>
        <w:jc w:val="center"/>
        <w:rPr>
          <w:rFonts w:cs="Arial"/>
          <w:b/>
          <w:sz w:val="24"/>
          <w:szCs w:val="24"/>
        </w:rPr>
      </w:pPr>
      <w:r>
        <w:rPr>
          <w:rFonts w:cs="Arial"/>
          <w:b/>
          <w:sz w:val="24"/>
          <w:szCs w:val="24"/>
        </w:rPr>
        <w:t>Tuesday, 17 December, 3:30 – 6:30pm</w:t>
      </w:r>
    </w:p>
    <w:p>
      <w:pPr>
        <w:pStyle w:val="NoSpacing"/>
        <w:rPr>
          <w:rFonts w:cs="Arial"/>
          <w:sz w:val="24"/>
          <w:szCs w:val="24"/>
        </w:rPr>
      </w:pPr>
    </w:p>
    <w:p>
      <w:pPr>
        <w:pStyle w:val="NoSpacing"/>
        <w:rPr>
          <w:rFonts w:cs="Arial"/>
          <w:sz w:val="24"/>
          <w:szCs w:val="24"/>
        </w:rPr>
      </w:pPr>
      <w:r>
        <w:rPr>
          <w:rFonts w:cs="Arial"/>
          <w:sz w:val="24"/>
          <w:szCs w:val="24"/>
        </w:rPr>
        <w:t>We invite students and their families to join us at our first annual Christmas Fair. The Fair is free to enter and will be offering:</w:t>
      </w:r>
    </w:p>
    <w:p>
      <w:pPr>
        <w:pStyle w:val="NoSpacing"/>
        <w:rPr>
          <w:rFonts w:cs="Arial"/>
          <w:sz w:val="24"/>
          <w:szCs w:val="24"/>
        </w:rPr>
      </w:pPr>
    </w:p>
    <w:p>
      <w:pPr>
        <w:pStyle w:val="NoSpacing"/>
        <w:numPr>
          <w:ilvl w:val="0"/>
          <w:numId w:val="7"/>
        </w:numPr>
        <w:rPr>
          <w:rFonts w:cs="Arial"/>
          <w:sz w:val="24"/>
          <w:szCs w:val="24"/>
        </w:rPr>
      </w:pPr>
      <w:r>
        <w:rPr>
          <w:rFonts w:cs="Arial"/>
          <w:sz w:val="24"/>
          <w:szCs w:val="24"/>
        </w:rPr>
        <w:t>A range of hot and cold food and drink to purchase</w:t>
      </w:r>
    </w:p>
    <w:p>
      <w:pPr>
        <w:pStyle w:val="NoSpacing"/>
        <w:numPr>
          <w:ilvl w:val="0"/>
          <w:numId w:val="7"/>
        </w:numPr>
        <w:rPr>
          <w:rFonts w:cs="Arial"/>
          <w:sz w:val="24"/>
          <w:szCs w:val="24"/>
        </w:rPr>
      </w:pPr>
      <w:r>
        <w:rPr>
          <w:rFonts w:cs="Arial"/>
          <w:sz w:val="24"/>
          <w:szCs w:val="24"/>
        </w:rPr>
        <w:t>Christmas gift stalls</w:t>
      </w:r>
    </w:p>
    <w:p>
      <w:pPr>
        <w:pStyle w:val="NoSpacing"/>
        <w:numPr>
          <w:ilvl w:val="0"/>
          <w:numId w:val="7"/>
        </w:numPr>
        <w:rPr>
          <w:rFonts w:cs="Arial"/>
          <w:sz w:val="24"/>
          <w:szCs w:val="24"/>
        </w:rPr>
      </w:pPr>
      <w:r>
        <w:rPr>
          <w:rFonts w:cs="Arial"/>
          <w:sz w:val="24"/>
          <w:szCs w:val="24"/>
        </w:rPr>
        <w:t>Raffle with prizes including a 32” TV and scooter</w:t>
      </w:r>
    </w:p>
    <w:p>
      <w:pPr>
        <w:pStyle w:val="NoSpacing"/>
        <w:numPr>
          <w:ilvl w:val="0"/>
          <w:numId w:val="7"/>
        </w:numPr>
        <w:rPr>
          <w:rFonts w:cs="Arial"/>
          <w:sz w:val="24"/>
          <w:szCs w:val="24"/>
        </w:rPr>
      </w:pPr>
      <w:r>
        <w:rPr>
          <w:rFonts w:cs="Arial"/>
          <w:sz w:val="24"/>
          <w:szCs w:val="24"/>
        </w:rPr>
        <w:t>Games and contests</w:t>
      </w:r>
    </w:p>
    <w:p>
      <w:pPr>
        <w:pStyle w:val="NoSpacing"/>
        <w:numPr>
          <w:ilvl w:val="0"/>
          <w:numId w:val="7"/>
        </w:numPr>
        <w:rPr>
          <w:rFonts w:cs="Arial"/>
          <w:sz w:val="24"/>
          <w:szCs w:val="24"/>
        </w:rPr>
      </w:pPr>
      <w:r>
        <w:rPr>
          <w:rFonts w:cs="Arial"/>
          <w:sz w:val="24"/>
          <w:szCs w:val="24"/>
        </w:rPr>
        <w:t>Musical and drama performances by WBCA students</w:t>
      </w:r>
    </w:p>
    <w:p>
      <w:pPr>
        <w:pStyle w:val="NoSpacing"/>
        <w:numPr>
          <w:ilvl w:val="0"/>
          <w:numId w:val="7"/>
        </w:numPr>
        <w:rPr>
          <w:rFonts w:cs="Arial"/>
          <w:sz w:val="24"/>
          <w:szCs w:val="24"/>
        </w:rPr>
      </w:pPr>
      <w:r>
        <w:rPr>
          <w:rFonts w:cs="Arial"/>
          <w:sz w:val="24"/>
          <w:szCs w:val="24"/>
        </w:rPr>
        <w:t>An opportunity to meet Santa</w:t>
      </w:r>
    </w:p>
    <w:p>
      <w:pPr>
        <w:pStyle w:val="NoSpacing"/>
        <w:rPr>
          <w:rFonts w:cs="Arial"/>
          <w:sz w:val="24"/>
          <w:szCs w:val="24"/>
        </w:rPr>
      </w:pPr>
    </w:p>
    <w:p>
      <w:pPr>
        <w:pStyle w:val="NoSpacing"/>
        <w:rPr>
          <w:rFonts w:cs="Arial"/>
          <w:b/>
          <w:bCs/>
          <w:sz w:val="24"/>
          <w:szCs w:val="24"/>
        </w:rPr>
      </w:pPr>
      <w:r>
        <w:rPr>
          <w:rFonts w:cs="Arial"/>
          <w:b/>
          <w:bCs/>
          <w:sz w:val="24"/>
          <w:szCs w:val="24"/>
        </w:rPr>
        <w:t>Competitions and Prizes</w:t>
      </w:r>
    </w:p>
    <w:p>
      <w:pPr>
        <w:pStyle w:val="NoSpacing"/>
        <w:rPr>
          <w:rFonts w:cs="Arial"/>
          <w:sz w:val="24"/>
          <w:szCs w:val="24"/>
        </w:rPr>
      </w:pPr>
      <w:r>
        <w:rPr>
          <w:rFonts w:cs="Arial"/>
          <w:sz w:val="24"/>
          <w:szCs w:val="24"/>
        </w:rPr>
        <w:t>Each of our Student Houses will be creating and hosting some activities at the Fair to raise money and to contribute to our ongoing House Competition. You may be able to support your child by contributing an item to be used as a prize. If you have any of the following unwanted items that you are willing to donate they would be gratefully received. Please bring any items to main reception.</w:t>
      </w:r>
    </w:p>
    <w:p>
      <w:pPr>
        <w:pStyle w:val="NoSpacing"/>
        <w:rPr>
          <w:rFonts w:cs="Arial"/>
          <w:sz w:val="24"/>
          <w:szCs w:val="24"/>
        </w:rPr>
      </w:pPr>
    </w:p>
    <w:p>
      <w:pPr>
        <w:pStyle w:val="NoSpacing"/>
        <w:rPr>
          <w:rFonts w:cs="Arial"/>
          <w:sz w:val="24"/>
          <w:szCs w:val="24"/>
        </w:rPr>
      </w:pPr>
      <w:r>
        <w:rPr>
          <w:rFonts w:cs="Arial"/>
          <w:sz w:val="24"/>
          <w:szCs w:val="24"/>
        </w:rPr>
        <w:t>For example:</w:t>
      </w:r>
    </w:p>
    <w:p>
      <w:pPr>
        <w:pStyle w:val="NoSpacing"/>
        <w:numPr>
          <w:ilvl w:val="0"/>
          <w:numId w:val="8"/>
        </w:numPr>
        <w:rPr>
          <w:rFonts w:cs="Arial"/>
          <w:sz w:val="24"/>
          <w:szCs w:val="24"/>
        </w:rPr>
      </w:pPr>
      <w:r>
        <w:rPr>
          <w:rFonts w:cs="Arial"/>
          <w:sz w:val="24"/>
          <w:szCs w:val="24"/>
        </w:rPr>
        <w:t>Toiletries</w:t>
      </w:r>
    </w:p>
    <w:p>
      <w:pPr>
        <w:pStyle w:val="NoSpacing"/>
        <w:numPr>
          <w:ilvl w:val="0"/>
          <w:numId w:val="8"/>
        </w:numPr>
        <w:rPr>
          <w:rFonts w:cs="Arial"/>
          <w:sz w:val="24"/>
          <w:szCs w:val="24"/>
        </w:rPr>
      </w:pPr>
      <w:r>
        <w:rPr>
          <w:rFonts w:cs="Arial"/>
          <w:sz w:val="24"/>
          <w:szCs w:val="24"/>
        </w:rPr>
        <w:lastRenderedPageBreak/>
        <w:t>Bottles for the bottle stall (this can be a bottle of anything but anyone under the age of 18 who wins an age restricted product must bring an adult to collect</w:t>
      </w:r>
    </w:p>
    <w:p>
      <w:pPr>
        <w:pStyle w:val="NoSpacing"/>
        <w:numPr>
          <w:ilvl w:val="0"/>
          <w:numId w:val="8"/>
        </w:numPr>
        <w:rPr>
          <w:rFonts w:cs="Arial"/>
          <w:sz w:val="24"/>
          <w:szCs w:val="24"/>
        </w:rPr>
      </w:pPr>
      <w:r>
        <w:rPr>
          <w:rFonts w:cs="Arial"/>
          <w:sz w:val="24"/>
          <w:szCs w:val="24"/>
        </w:rPr>
        <w:t>Soft toys</w:t>
      </w:r>
    </w:p>
    <w:p>
      <w:pPr>
        <w:pStyle w:val="NoSpacing"/>
        <w:numPr>
          <w:ilvl w:val="0"/>
          <w:numId w:val="8"/>
        </w:numPr>
        <w:rPr>
          <w:rFonts w:cs="Arial"/>
          <w:sz w:val="24"/>
          <w:szCs w:val="24"/>
        </w:rPr>
      </w:pPr>
      <w:r>
        <w:rPr>
          <w:rFonts w:cs="Arial"/>
          <w:sz w:val="24"/>
          <w:szCs w:val="24"/>
        </w:rPr>
        <w:t>Good quality toys/games</w:t>
      </w:r>
    </w:p>
    <w:p>
      <w:pPr>
        <w:pStyle w:val="NoSpacing"/>
        <w:numPr>
          <w:ilvl w:val="0"/>
          <w:numId w:val="8"/>
        </w:numPr>
        <w:rPr>
          <w:rFonts w:cs="Arial"/>
          <w:sz w:val="24"/>
          <w:szCs w:val="24"/>
        </w:rPr>
      </w:pPr>
      <w:r>
        <w:rPr>
          <w:rFonts w:cs="Arial"/>
          <w:sz w:val="24"/>
          <w:szCs w:val="24"/>
        </w:rPr>
        <w:t>Gifts/fancy goods</w:t>
      </w:r>
    </w:p>
    <w:p>
      <w:pPr>
        <w:pStyle w:val="NoSpacing"/>
        <w:numPr>
          <w:ilvl w:val="0"/>
          <w:numId w:val="8"/>
        </w:numPr>
        <w:rPr>
          <w:rFonts w:cs="Arial"/>
          <w:sz w:val="24"/>
          <w:szCs w:val="24"/>
        </w:rPr>
      </w:pPr>
      <w:r>
        <w:rPr>
          <w:rFonts w:cs="Arial"/>
          <w:sz w:val="24"/>
          <w:szCs w:val="24"/>
        </w:rPr>
        <w:t>Chocolate/confectionary</w:t>
      </w:r>
    </w:p>
    <w:p>
      <w:pPr>
        <w:pStyle w:val="NoSpacing"/>
        <w:rPr>
          <w:rFonts w:cs="Arial"/>
          <w:sz w:val="24"/>
          <w:szCs w:val="24"/>
        </w:rPr>
      </w:pPr>
    </w:p>
    <w:p>
      <w:pPr>
        <w:pStyle w:val="NoSpacing"/>
        <w:rPr>
          <w:rFonts w:cs="Arial"/>
          <w:b/>
          <w:bCs/>
          <w:sz w:val="24"/>
          <w:szCs w:val="24"/>
        </w:rPr>
      </w:pPr>
      <w:r>
        <w:rPr>
          <w:rFonts w:cs="Arial"/>
          <w:b/>
          <w:bCs/>
          <w:sz w:val="24"/>
          <w:szCs w:val="24"/>
        </w:rPr>
        <w:t>Get Involved</w:t>
      </w:r>
    </w:p>
    <w:p>
      <w:pPr>
        <w:pStyle w:val="NoSpacing"/>
        <w:rPr>
          <w:rFonts w:cs="Arial"/>
          <w:sz w:val="24"/>
          <w:szCs w:val="24"/>
        </w:rPr>
      </w:pPr>
      <w:r>
        <w:rPr>
          <w:rFonts w:cs="Arial"/>
          <w:sz w:val="24"/>
          <w:szCs w:val="24"/>
        </w:rPr>
        <w:t>We are also offering the opportunity for local people to purchase a stall at the Christmas Fair for £10 and then keep the proceeds. For example, if you or someone you know makes Christmas cards or decorations this would be the perfect opportunity to showcase and sell them. As spaces are limited please contact the Academy in advance.</w:t>
      </w:r>
    </w:p>
    <w:p>
      <w:pPr>
        <w:pStyle w:val="NoSpacing"/>
        <w:rPr>
          <w:rFonts w:cs="Arial"/>
          <w:sz w:val="24"/>
          <w:szCs w:val="24"/>
        </w:rPr>
      </w:pPr>
    </w:p>
    <w:p>
      <w:pPr>
        <w:pStyle w:val="NoSpacing"/>
        <w:rPr>
          <w:rFonts w:cs="Arial"/>
          <w:sz w:val="24"/>
          <w:szCs w:val="24"/>
        </w:rPr>
      </w:pPr>
      <w:r>
        <w:rPr>
          <w:rFonts w:cs="Arial"/>
          <w:sz w:val="24"/>
          <w:szCs w:val="24"/>
        </w:rPr>
        <w:t>All monies raised by this event will be used to benefit the students at WBCA.</w:t>
      </w:r>
    </w:p>
    <w:p>
      <w:pPr>
        <w:pStyle w:val="NoSpacing"/>
        <w:ind w:left="720"/>
        <w:rPr>
          <w:rFonts w:cs="Arial"/>
          <w:sz w:val="24"/>
          <w:szCs w:val="24"/>
        </w:rPr>
      </w:pPr>
    </w:p>
    <w:p>
      <w:pPr>
        <w:pStyle w:val="NoSpacing"/>
        <w:rPr>
          <w:rFonts w:cs="Arial"/>
          <w:sz w:val="24"/>
          <w:szCs w:val="24"/>
        </w:rPr>
      </w:pPr>
      <w:r>
        <w:rPr>
          <w:rFonts w:cs="Arial"/>
          <w:sz w:val="24"/>
          <w:szCs w:val="24"/>
        </w:rPr>
        <w:t xml:space="preserve">We are very happy to be supported by parent Mrs Gill who has agreed to lead our PTFA. If you would like to offer some assistance to the Christmas Fair or future events please email </w:t>
      </w:r>
      <w:hyperlink r:id="rId10" w:history="1">
        <w:r>
          <w:rPr>
            <w:rStyle w:val="Hyperlink"/>
            <w:rFonts w:cs="Arial"/>
            <w:sz w:val="24"/>
            <w:szCs w:val="24"/>
          </w:rPr>
          <w:t>info@wbca.shirelandcat.org.uk</w:t>
        </w:r>
      </w:hyperlink>
      <w:r>
        <w:rPr>
          <w:rFonts w:cs="Arial"/>
          <w:sz w:val="24"/>
          <w:szCs w:val="24"/>
        </w:rPr>
        <w:t xml:space="preserve"> with the subject heading ‘PTFA’.</w:t>
      </w:r>
    </w:p>
    <w:p>
      <w:pPr>
        <w:pStyle w:val="NoSpacing"/>
        <w:rPr>
          <w:rFonts w:cs="Arial"/>
          <w:sz w:val="24"/>
          <w:szCs w:val="24"/>
        </w:rPr>
      </w:pPr>
    </w:p>
    <w:p>
      <w:pPr>
        <w:pStyle w:val="NoSpacing"/>
        <w:rPr>
          <w:rFonts w:cs="Arial"/>
          <w:sz w:val="24"/>
          <w:szCs w:val="24"/>
        </w:rPr>
      </w:pPr>
      <w:r>
        <w:rPr>
          <w:rFonts w:cs="Arial"/>
          <w:sz w:val="24"/>
          <w:szCs w:val="24"/>
        </w:rPr>
        <w:t xml:space="preserve">If you are interested in attending the next WBCA Family and Community Forum meeting to receive updates and share your feedback with us the provisional date is </w:t>
      </w:r>
      <w:r>
        <w:rPr>
          <w:rFonts w:cs="Arial"/>
          <w:b/>
          <w:sz w:val="24"/>
          <w:szCs w:val="24"/>
        </w:rPr>
        <w:t xml:space="preserve">Wednesday, 4 March 2019, 6-7pm. </w:t>
      </w:r>
      <w:r>
        <w:rPr>
          <w:rFonts w:cs="Arial"/>
          <w:sz w:val="24"/>
          <w:szCs w:val="24"/>
        </w:rPr>
        <w:t xml:space="preserve">Another letter will be sent to you in the </w:t>
      </w:r>
      <w:proofErr w:type="gramStart"/>
      <w:r>
        <w:rPr>
          <w:rFonts w:cs="Arial"/>
          <w:sz w:val="24"/>
          <w:szCs w:val="24"/>
        </w:rPr>
        <w:t>new year</w:t>
      </w:r>
      <w:proofErr w:type="gramEnd"/>
      <w:r>
        <w:rPr>
          <w:rFonts w:cs="Arial"/>
          <w:sz w:val="24"/>
          <w:szCs w:val="24"/>
        </w:rPr>
        <w:t xml:space="preserve"> to confirm this. </w:t>
      </w:r>
    </w:p>
    <w:p>
      <w:pPr>
        <w:pStyle w:val="NoSpacing"/>
        <w:rPr>
          <w:rFonts w:cs="Arial"/>
          <w:sz w:val="24"/>
          <w:szCs w:val="24"/>
        </w:rPr>
      </w:pPr>
    </w:p>
    <w:p>
      <w:pPr>
        <w:pStyle w:val="NoSpacing"/>
        <w:jc w:val="center"/>
        <w:rPr>
          <w:rFonts w:cs="Arial"/>
          <w:b/>
          <w:sz w:val="24"/>
          <w:szCs w:val="24"/>
        </w:rPr>
      </w:pPr>
      <w:r>
        <w:rPr>
          <w:rFonts w:cs="Arial"/>
          <w:b/>
          <w:sz w:val="24"/>
          <w:szCs w:val="24"/>
        </w:rPr>
        <w:t>Student Christmas Dinner</w:t>
      </w:r>
    </w:p>
    <w:p>
      <w:pPr>
        <w:pStyle w:val="NoSpacing"/>
        <w:rPr>
          <w:rFonts w:cs="Arial"/>
          <w:sz w:val="24"/>
          <w:szCs w:val="24"/>
        </w:rPr>
      </w:pPr>
    </w:p>
    <w:p>
      <w:pPr>
        <w:pStyle w:val="NoSpacing"/>
        <w:rPr>
          <w:rFonts w:cs="Arial"/>
          <w:sz w:val="24"/>
          <w:szCs w:val="24"/>
        </w:rPr>
      </w:pPr>
      <w:r>
        <w:rPr>
          <w:rFonts w:cs="Arial"/>
          <w:sz w:val="24"/>
          <w:szCs w:val="24"/>
        </w:rPr>
        <w:t>This two course festive meal will be available to students on Wednesday, 18 December 2019. It will be available as part of the Student Meal Deal and as always, a vegetarian option will be available.</w:t>
      </w:r>
    </w:p>
    <w:p>
      <w:pPr>
        <w:pStyle w:val="NoSpacing"/>
        <w:rPr>
          <w:rFonts w:cs="Arial"/>
          <w:sz w:val="24"/>
          <w:szCs w:val="24"/>
        </w:rPr>
      </w:pPr>
    </w:p>
    <w:p>
      <w:pPr>
        <w:pStyle w:val="NoSpacing"/>
        <w:jc w:val="center"/>
        <w:rPr>
          <w:rFonts w:cs="Arial"/>
          <w:b/>
          <w:sz w:val="24"/>
          <w:szCs w:val="24"/>
        </w:rPr>
      </w:pPr>
    </w:p>
    <w:p>
      <w:pPr>
        <w:pStyle w:val="NoSpacing"/>
        <w:jc w:val="center"/>
        <w:rPr>
          <w:rFonts w:cs="Arial"/>
          <w:b/>
          <w:sz w:val="24"/>
          <w:szCs w:val="24"/>
        </w:rPr>
      </w:pPr>
      <w:r>
        <w:rPr>
          <w:rFonts w:cs="Arial"/>
          <w:b/>
          <w:sz w:val="24"/>
          <w:szCs w:val="24"/>
        </w:rPr>
        <w:t xml:space="preserve">End of Term Arrangements </w:t>
      </w:r>
    </w:p>
    <w:p>
      <w:pPr>
        <w:pStyle w:val="NoSpacing"/>
        <w:rPr>
          <w:rFonts w:cs="Arial"/>
          <w:sz w:val="24"/>
          <w:szCs w:val="24"/>
        </w:rPr>
      </w:pPr>
    </w:p>
    <w:p>
      <w:pPr>
        <w:pStyle w:val="NoSpacing"/>
        <w:rPr>
          <w:rFonts w:cs="Arial"/>
          <w:sz w:val="24"/>
          <w:szCs w:val="24"/>
        </w:rPr>
      </w:pPr>
      <w:r>
        <w:rPr>
          <w:rFonts w:cs="Arial"/>
          <w:sz w:val="24"/>
          <w:szCs w:val="24"/>
        </w:rPr>
        <w:t>Finally, Friday, 20 December 2019 will be a half day for students. Students will have lessons in the morning as normal, lunch and then will be dismissed at 1:30pm.</w:t>
      </w:r>
    </w:p>
    <w:p>
      <w:pPr>
        <w:pStyle w:val="NoSpacing"/>
        <w:rPr>
          <w:rFonts w:cs="Arial"/>
          <w:sz w:val="24"/>
          <w:szCs w:val="24"/>
        </w:rPr>
      </w:pPr>
    </w:p>
    <w:p>
      <w:pPr>
        <w:pStyle w:val="NoSpacing"/>
        <w:rPr>
          <w:rFonts w:cs="Arial"/>
          <w:sz w:val="24"/>
          <w:szCs w:val="24"/>
        </w:rPr>
      </w:pPr>
      <w:r>
        <w:rPr>
          <w:rFonts w:cs="Arial"/>
          <w:sz w:val="24"/>
          <w:szCs w:val="24"/>
        </w:rPr>
        <w:t xml:space="preserve">We will welcome the students back for the Spring Term at </w:t>
      </w:r>
      <w:r>
        <w:rPr>
          <w:rFonts w:cs="Arial"/>
          <w:b/>
          <w:sz w:val="24"/>
          <w:szCs w:val="24"/>
        </w:rPr>
        <w:t>8:40am on Monday, 6 January 2020.</w:t>
      </w:r>
      <w:r>
        <w:rPr>
          <w:rFonts w:cs="Arial"/>
          <w:sz w:val="24"/>
          <w:szCs w:val="24"/>
        </w:rPr>
        <w:t xml:space="preserve"> Please ensure that any uniform issues are rectified over the break. Further details can be found here: </w:t>
      </w:r>
    </w:p>
    <w:p>
      <w:pPr>
        <w:pStyle w:val="NoSpacing"/>
        <w:rPr>
          <w:rFonts w:cs="Arial"/>
          <w:sz w:val="24"/>
          <w:szCs w:val="24"/>
        </w:rPr>
      </w:pPr>
    </w:p>
    <w:p>
      <w:pPr>
        <w:pStyle w:val="NoSpacing"/>
        <w:rPr>
          <w:rFonts w:cs="Arial"/>
          <w:sz w:val="24"/>
          <w:szCs w:val="24"/>
        </w:rPr>
      </w:pPr>
      <w:hyperlink r:id="rId11" w:history="1">
        <w:r>
          <w:rPr>
            <w:rStyle w:val="Hyperlink"/>
            <w:rFonts w:cs="Arial"/>
            <w:sz w:val="24"/>
            <w:szCs w:val="24"/>
          </w:rPr>
          <w:t>https://wbca.school/the-academy/academy-uniform/</w:t>
        </w:r>
      </w:hyperlink>
    </w:p>
    <w:p>
      <w:pPr>
        <w:pStyle w:val="NoSpacing"/>
        <w:rPr>
          <w:rFonts w:cs="Arial"/>
          <w:sz w:val="24"/>
          <w:szCs w:val="24"/>
        </w:rPr>
      </w:pPr>
      <w:r>
        <w:rPr>
          <w:rFonts w:cs="Arial"/>
          <w:sz w:val="24"/>
          <w:szCs w:val="24"/>
        </w:rPr>
        <w:t xml:space="preserve"> </w:t>
      </w:r>
    </w:p>
    <w:p>
      <w:pPr>
        <w:pStyle w:val="NoSpacing"/>
        <w:rPr>
          <w:rFonts w:cs="Arial"/>
          <w:sz w:val="24"/>
          <w:szCs w:val="24"/>
        </w:rPr>
      </w:pPr>
      <w:r>
        <w:rPr>
          <w:rFonts w:cs="Arial"/>
          <w:sz w:val="24"/>
          <w:szCs w:val="24"/>
        </w:rPr>
        <w:t>Yours sincerely</w:t>
      </w:r>
    </w:p>
    <w:p>
      <w:pPr>
        <w:pStyle w:val="NoSpacing"/>
        <w:rPr>
          <w:rFonts w:cs="Arial"/>
          <w:sz w:val="24"/>
          <w:szCs w:val="24"/>
        </w:rPr>
      </w:pPr>
    </w:p>
    <w:p>
      <w:pPr>
        <w:pStyle w:val="NoSpacing"/>
        <w:rPr>
          <w:rFonts w:cs="Arial"/>
          <w:sz w:val="24"/>
          <w:szCs w:val="24"/>
        </w:rPr>
      </w:pPr>
    </w:p>
    <w:p>
      <w:pPr>
        <w:pStyle w:val="NoSpacing"/>
        <w:rPr>
          <w:rFonts w:cs="Arial"/>
          <w:sz w:val="24"/>
          <w:szCs w:val="24"/>
        </w:rPr>
      </w:pPr>
    </w:p>
    <w:p>
      <w:pPr>
        <w:pStyle w:val="NoSpacing"/>
        <w:rPr>
          <w:rFonts w:cs="Arial"/>
          <w:sz w:val="24"/>
          <w:szCs w:val="24"/>
        </w:rPr>
      </w:pPr>
      <w:r>
        <w:rPr>
          <w:rFonts w:cs="Arial"/>
          <w:sz w:val="24"/>
          <w:szCs w:val="24"/>
        </w:rPr>
        <w:t>Mr G Faux</w:t>
      </w:r>
    </w:p>
    <w:p>
      <w:pPr>
        <w:pStyle w:val="NoSpacing"/>
        <w:rPr>
          <w:rFonts w:cs="Arial"/>
          <w:b/>
          <w:sz w:val="24"/>
          <w:szCs w:val="24"/>
        </w:rPr>
      </w:pPr>
      <w:r>
        <w:rPr>
          <w:rFonts w:cs="Arial"/>
          <w:b/>
          <w:sz w:val="24"/>
          <w:szCs w:val="24"/>
        </w:rPr>
        <w:t>Principal</w:t>
      </w:r>
      <w:bookmarkStart w:id="0" w:name="_GoBack"/>
      <w:bookmarkEnd w:id="0"/>
    </w:p>
    <w:sectPr>
      <w:headerReference w:type="default" r:id="rId12"/>
      <w:footerReference w:type="even" r:id="rId13"/>
      <w:footerReference w:type="default" r:id="rId14"/>
      <w:headerReference w:type="first" r:id="rId15"/>
      <w:footerReference w:type="first" r:id="rId16"/>
      <w:pgSz w:w="11906" w:h="16838"/>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anchor distT="0" distB="0" distL="114300" distR="114300" simplePos="0" relativeHeight="251662336" behindDoc="0" locked="0" layoutInCell="1" allowOverlap="1">
          <wp:simplePos x="0" y="0"/>
          <wp:positionH relativeFrom="page">
            <wp:align>left</wp:align>
          </wp:positionH>
          <wp:positionV relativeFrom="paragraph">
            <wp:posOffset>-1402080</wp:posOffset>
          </wp:positionV>
          <wp:extent cx="7644765" cy="17252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765" cy="17252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inline distT="0" distB="0" distL="0" distR="0">
          <wp:extent cx="5731510" cy="798830"/>
          <wp:effectExtent l="0" t="0" r="2540" b="127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31510" cy="7988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eastAsia="en-GB"/>
      </w:rPr>
      <w:drawing>
        <wp:inline distT="0" distB="0" distL="0" distR="0">
          <wp:extent cx="5731510" cy="798830"/>
          <wp:effectExtent l="0" t="0" r="2540" b="12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31510" cy="7988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rPr>
        <w:noProof/>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mc:AlternateContent>
        <mc:Choice Requires="wps">
          <w:drawing>
            <wp:anchor distT="45720" distB="45720" distL="114300" distR="114300" simplePos="0" relativeHeight="251668480" behindDoc="1" locked="0" layoutInCell="1" allowOverlap="1">
              <wp:simplePos x="0" y="0"/>
              <wp:positionH relativeFrom="column">
                <wp:posOffset>4772025</wp:posOffset>
              </wp:positionH>
              <wp:positionV relativeFrom="paragraph">
                <wp:posOffset>40005</wp:posOffset>
              </wp:positionV>
              <wp:extent cx="1699260" cy="511810"/>
              <wp:effectExtent l="0" t="0" r="0" b="2540"/>
              <wp:wrapTight wrapText="bothSides">
                <wp:wrapPolygon edited="0">
                  <wp:start x="0" y="0"/>
                  <wp:lineTo x="0" y="20903"/>
                  <wp:lineTo x="21309" y="20903"/>
                  <wp:lineTo x="21309"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11810"/>
                      </a:xfrm>
                      <a:prstGeom prst="rect">
                        <a:avLst/>
                      </a:prstGeom>
                      <a:solidFill>
                        <a:srgbClr val="FFFFFF"/>
                      </a:solidFill>
                      <a:ln w="9525">
                        <a:noFill/>
                        <a:miter lim="800000"/>
                        <a:headEnd/>
                        <a:tailEnd/>
                      </a:ln>
                    </wps:spPr>
                    <wps:txbx>
                      <w:txbxContent>
                        <w:p>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4E18C8">
            <v:shapetype id="_x0000_t202" coordsize="21600,21600" o:spt="202" path="m,l,21600r21600,l21600,xe">
              <v:stroke joinstyle="miter"/>
              <v:path gradientshapeok="t" o:connecttype="rect"/>
            </v:shapetype>
            <v:shape id="Text Box 6" style="position:absolute;margin-left:375.75pt;margin-top:3.15pt;width:133.8pt;height:40.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">
              <v:textbox>
                <w:txbxContent>
                  <w:p w14:paraId="589C2B2C" wp14:textId="77777777">
                    <w:pPr>
                      <w:jc w:val="right"/>
                    </w:pPr>
                    <w:r>
                      <w:rPr>
                        <w:rFonts w:ascii="Century Gothic" w:hAnsi="Century Gothic"/>
                        <w:sz w:val="16"/>
                      </w:rPr>
                      <w:t>Kelvin Way, West Bromwich</w:t>
                    </w:r>
                    <w:r>
                      <w:rPr>
                        <w:rFonts w:ascii="Century Gothic" w:hAnsi="Century Gothic"/>
                        <w:sz w:val="16"/>
                      </w:rPr>
                      <w:br/>
                    </w:r>
                    <w:r>
                      <w:rPr>
                        <w:rFonts w:ascii="Century Gothic" w:hAnsi="Century Gothic"/>
                        <w:sz w:val="16"/>
                      </w:rPr>
                      <w:t>West Midlands, B70 7LE</w:t>
                    </w:r>
                    <w:r>
                      <w:rPr>
                        <w:rFonts w:ascii="Century Gothic" w:hAnsi="Century Gothic"/>
                        <w:sz w:val="16"/>
                      </w:rPr>
                      <w:br/>
                    </w:r>
                    <w:r>
                      <w:rPr>
                        <w:rFonts w:ascii="Century Gothic" w:hAnsi="Century Gothic"/>
                        <w:sz w:val="16"/>
                      </w:rPr>
                      <w:t>Tel: 0121 393 4850</w:t>
                    </w:r>
                  </w:p>
                </w:txbxContent>
              </v:textbox>
              <w10:wrap type="tight"/>
            </v:shape>
          </w:pict>
        </mc:Fallback>
      </mc:AlternateContent>
    </w:r>
    <w:r>
      <w:rPr>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2033905</wp:posOffset>
              </wp:positionH>
              <wp:positionV relativeFrom="paragraph">
                <wp:posOffset>-81915</wp:posOffset>
              </wp:positionV>
              <wp:extent cx="2684145" cy="636270"/>
              <wp:effectExtent l="0" t="0" r="190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36270"/>
                      </a:xfrm>
                      <a:prstGeom prst="rect">
                        <a:avLst/>
                      </a:prstGeom>
                      <a:solidFill>
                        <a:srgbClr val="FFFFFF"/>
                      </a:solidFill>
                      <a:ln w="9525">
                        <a:noFill/>
                        <a:miter lim="800000"/>
                        <a:headEnd/>
                        <a:tailEnd/>
                      </a:ln>
                    </wps:spPr>
                    <wps:txbx>
                      <w:txbxContent>
                        <w:p>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Hyperlink"/>
                              <w:rFonts w:ascii="Century Gothic" w:hAnsi="Century Gothic"/>
                              <w:color w:val="000000" w:themeColor="text1"/>
                              <w:sz w:val="16"/>
                            </w:rPr>
                            <w:t>info@wbca.shirelandcat.org.uk</w:t>
                          </w:r>
                          <w:r>
                            <w:rPr>
                              <w:rFonts w:ascii="Century Gothic" w:hAnsi="Century Gothic"/>
                              <w:sz w:val="16"/>
                            </w:rPr>
                            <w:br/>
                          </w:r>
                          <w:r>
                            <w:rPr>
                              <w:rFonts w:ascii="Century Gothic" w:hAnsi="Century Gothic"/>
                              <w:b/>
                              <w:sz w:val="16"/>
                            </w:rPr>
                            <w:t>Website:</w:t>
                          </w:r>
                          <w:r>
                            <w:rPr>
                              <w:rFonts w:ascii="Century Gothic" w:hAnsi="Century Gothic"/>
                              <w:sz w:val="16"/>
                            </w:rPr>
                            <w:t xml:space="preserve"> www.wbca.school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D77F7B8">
            <v:shape id="Text Box 5" style="position:absolute;margin-left:160.15pt;margin-top:-6.45pt;width:211.35pt;height:50.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">
              <v:textbox>
                <w:txbxContent>
                  <w:p w14:paraId="7DED0E58" wp14:textId="77777777">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Hyperlink"/>
                        <w:rFonts w:ascii="Century Gothic" w:hAnsi="Century Gothic"/>
                        <w:color w:val="000000" w:themeColor="text1"/>
                        <w:sz w:val="16"/>
                      </w:rPr>
                      <w:t>info@wbca.shirelandcat.org.uk</w:t>
                    </w:r>
                    <w:r>
                      <w:rPr>
                        <w:rFonts w:ascii="Century Gothic" w:hAnsi="Century Gothic"/>
                        <w:sz w:val="16"/>
                      </w:rPr>
                      <w:br/>
                    </w:r>
                    <w:r>
                      <w:rPr>
                        <w:rFonts w:ascii="Century Gothic" w:hAnsi="Century Gothic"/>
                        <w:b/>
                        <w:sz w:val="16"/>
                      </w:rPr>
                      <w:t>Website:</w:t>
                    </w:r>
                    <w:r>
                      <w:rPr>
                        <w:rFonts w:ascii="Century Gothic" w:hAnsi="Century Gothic"/>
                        <w:sz w:val="16"/>
                      </w:rPr>
                      <w:t xml:space="preserve"> www.wbca.school</w:t>
                    </w:r>
                  </w:p>
                </w:txbxContent>
              </v:textbox>
              <w10:wrap type="square"/>
            </v:shape>
          </w:pict>
        </mc:Fallback>
      </mc:AlternateContent>
    </w:r>
    <w:r>
      <w:rPr>
        <w:noProof/>
        <w:lang w:eastAsia="en-GB"/>
      </w:rPr>
      <w:drawing>
        <wp:anchor distT="0" distB="0" distL="114300" distR="114300" simplePos="0" relativeHeight="251669504" behindDoc="1" locked="0" layoutInCell="1" allowOverlap="1">
          <wp:simplePos x="0" y="0"/>
          <wp:positionH relativeFrom="margin">
            <wp:posOffset>-590550</wp:posOffset>
          </wp:positionH>
          <wp:positionV relativeFrom="paragraph">
            <wp:posOffset>-74295</wp:posOffset>
          </wp:positionV>
          <wp:extent cx="2336800" cy="626110"/>
          <wp:effectExtent l="0" t="0" r="6350" b="2540"/>
          <wp:wrapTight wrapText="bothSides">
            <wp:wrapPolygon edited="0">
              <wp:start x="0" y="0"/>
              <wp:lineTo x="0" y="21030"/>
              <wp:lineTo x="21483" y="21030"/>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r="67444"/>
                  <a:stretch>
                    <a:fillRect/>
                  </a:stretch>
                </pic:blipFill>
                <pic:spPr bwMode="auto">
                  <a:xfrm>
                    <a:off x="0" y="0"/>
                    <a:ext cx="2336800" cy="626110"/>
                  </a:xfrm>
                  <a:prstGeom prst="rect">
                    <a:avLst/>
                  </a:prstGeom>
                  <a:noFill/>
                </pic:spPr>
              </pic:pic>
            </a:graphicData>
          </a:graphic>
          <wp14:sizeRelH relativeFrom="page">
            <wp14:pctWidth>0</wp14:pctWidth>
          </wp14:sizeRelH>
          <wp14:sizeRelV relativeFrom="page">
            <wp14:pctHeight>0</wp14:pctHeight>
          </wp14:sizeRelV>
        </wp:anchor>
      </w:drawing>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8076B"/>
    <w:multiLevelType w:val="hybridMultilevel"/>
    <w:tmpl w:val="A826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54535"/>
    <w:multiLevelType w:val="hybridMultilevel"/>
    <w:tmpl w:val="6F5A5D58"/>
    <w:lvl w:ilvl="0" w:tplc="AB1266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5B07D8"/>
    <w:multiLevelType w:val="hybridMultilevel"/>
    <w:tmpl w:val="3EB6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061C88"/>
    <w:multiLevelType w:val="hybridMultilevel"/>
    <w:tmpl w:val="AB1A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5360AB"/>
    <w:multiLevelType w:val="hybridMultilevel"/>
    <w:tmpl w:val="9056B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16A40D0"/>
    <w:multiLevelType w:val="hybridMultilevel"/>
    <w:tmpl w:val="5ACC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0338C3"/>
    <w:multiLevelType w:val="hybridMultilevel"/>
    <w:tmpl w:val="A1FE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F727F9"/>
    <w:multiLevelType w:val="hybridMultilevel"/>
    <w:tmpl w:val="7402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1"/>
  </w:num>
  <w:num w:numId="5">
    <w:abstractNumId w:val="4"/>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3E3892E2-726D-423F-AEB5-33900F83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eastAsia="Times New Roman" w:hAnsi="Arial"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Cs w:val="22"/>
      <w:lang w:eastAsia="en-US"/>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rPr>
      <w:rFonts w:ascii="Arial" w:eastAsia="Times New Roman" w:hAnsi="Arial" w:cs="Times New Roman"/>
      <w:szCs w:val="20"/>
      <w:lang w:eastAsia="en-GB"/>
    </w:rPr>
  </w:style>
  <w:style w:type="character" w:styleId="Hyperlink">
    <w:name w:val="Hyperlink"/>
    <w:rPr>
      <w:color w:val="0000FF"/>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34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bca.school/the-academy/academy-unifor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info@wbca.shirelandcat.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B510A913A1214F9593F3FA7C3E4BA3" ma:contentTypeVersion="9" ma:contentTypeDescription="Create a new document." ma:contentTypeScope="" ma:versionID="126369af9734a71a420bf4e6c645d2a1">
  <xsd:schema xmlns:xsd="http://www.w3.org/2001/XMLSchema" xmlns:xs="http://www.w3.org/2001/XMLSchema" xmlns:p="http://schemas.microsoft.com/office/2006/metadata/properties" xmlns:ns3="4f5548af-b46c-40dc-8111-9869f57b79db" xmlns:ns4="a817b7d4-27bf-4bf4-8601-efd166448235" targetNamespace="http://schemas.microsoft.com/office/2006/metadata/properties" ma:root="true" ma:fieldsID="4fa1eb443e291409cbfe497bc7afcab5" ns3:_="" ns4:_="">
    <xsd:import namespace="4f5548af-b46c-40dc-8111-9869f57b79db"/>
    <xsd:import namespace="a817b7d4-27bf-4bf4-8601-efd1664482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548af-b46c-40dc-8111-9869f57b79d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17b7d4-27bf-4bf4-8601-efd16644823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09BDB3-B984-419F-906E-067148453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548af-b46c-40dc-8111-9869f57b79db"/>
    <ds:schemaRef ds:uri="a817b7d4-27bf-4bf4-8601-efd166448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25CEE-4AF8-4183-88F2-D7E5E0D83A46}">
  <ds:schemaRefs>
    <ds:schemaRef ds:uri="http://schemas.microsoft.com/sharepoint/v3/contenttype/forms"/>
  </ds:schemaRefs>
</ds:datastoreItem>
</file>

<file path=customXml/itemProps3.xml><?xml version="1.0" encoding="utf-8"?>
<ds:datastoreItem xmlns:ds="http://schemas.openxmlformats.org/officeDocument/2006/customXml" ds:itemID="{B9254913-273E-42CF-B0C6-130513C8375F}">
  <ds:schemaRefs>
    <ds:schemaRef ds:uri="4f5548af-b46c-40dc-8111-9869f57b79db"/>
    <ds:schemaRef ds:uri="a817b7d4-27bf-4bf4-8601-efd166448235"/>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Reid</dc:creator>
  <cp:keywords/>
  <dc:description/>
  <cp:lastModifiedBy>Miss M Gardner</cp:lastModifiedBy>
  <cp:revision>2</cp:revision>
  <cp:lastPrinted>2019-11-26T14:18:00Z</cp:lastPrinted>
  <dcterms:created xsi:type="dcterms:W3CDTF">2019-11-26T14:49:00Z</dcterms:created>
  <dcterms:modified xsi:type="dcterms:W3CDTF">2019-11-26T14:49:00Z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0x01010064B510A913A1214F9593F3FA7C3E4BA3</vt:lpwstr>
  </property>
</Properties>
</file>