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13DAD" w14:textId="58CBF168" w:rsidR="00713EAF" w:rsidRDefault="00B25FC8" w:rsidP="003042B7">
      <w:pPr>
        <w:rPr>
          <w:rFonts w:ascii="Arial" w:eastAsia="Times New Roman" w:hAnsi="Arial" w:cs="Arial"/>
          <w:b/>
          <w:bCs/>
          <w:sz w:val="28"/>
          <w:szCs w:val="28"/>
          <w:lang w:eastAsia="en-GB"/>
        </w:rPr>
      </w:pPr>
      <w:r>
        <w:rPr>
          <w:rFonts w:ascii="Arial" w:eastAsia="Times New Roman" w:hAnsi="Arial" w:cs="Arial"/>
          <w:b/>
          <w:bCs/>
          <w:noProof/>
          <w:sz w:val="28"/>
          <w:szCs w:val="28"/>
          <w:lang w:eastAsia="en-GB"/>
        </w:rPr>
        <w:drawing>
          <wp:anchor distT="0" distB="0" distL="114300" distR="114300" simplePos="0" relativeHeight="251658242" behindDoc="1" locked="0" layoutInCell="0" allowOverlap="1" wp14:anchorId="333B030C" wp14:editId="3E736B04">
            <wp:simplePos x="0" y="0"/>
            <wp:positionH relativeFrom="page">
              <wp:align>right</wp:align>
            </wp:positionH>
            <wp:positionV relativeFrom="page">
              <wp:posOffset>1</wp:posOffset>
            </wp:positionV>
            <wp:extent cx="7558642" cy="10687278"/>
            <wp:effectExtent l="0" t="0" r="4445" b="0"/>
            <wp:wrapNone/>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642" cy="10687278"/>
                    </a:xfrm>
                    <a:prstGeom prst="rect">
                      <a:avLst/>
                    </a:prstGeom>
                    <a:noFill/>
                  </pic:spPr>
                </pic:pic>
              </a:graphicData>
            </a:graphic>
            <wp14:sizeRelH relativeFrom="page">
              <wp14:pctWidth>0</wp14:pctWidth>
            </wp14:sizeRelH>
            <wp14:sizeRelV relativeFrom="page">
              <wp14:pctHeight>0</wp14:pctHeight>
            </wp14:sizeRelV>
          </wp:anchor>
        </w:drawing>
      </w:r>
    </w:p>
    <w:p w14:paraId="4720B86D" w14:textId="66E1DA00" w:rsidR="004F2090" w:rsidRDefault="00D17D7A" w:rsidP="004F2090">
      <w:r>
        <w:rPr>
          <w:noProof/>
        </w:rPr>
        <w:drawing>
          <wp:anchor distT="0" distB="0" distL="114300" distR="114300" simplePos="0" relativeHeight="251658241" behindDoc="0" locked="0" layoutInCell="1" allowOverlap="1" wp14:anchorId="0FB08297" wp14:editId="16522A3D">
            <wp:simplePos x="0" y="0"/>
            <wp:positionH relativeFrom="margin">
              <wp:align>left</wp:align>
            </wp:positionH>
            <wp:positionV relativeFrom="paragraph">
              <wp:posOffset>647065</wp:posOffset>
            </wp:positionV>
            <wp:extent cx="5148943" cy="1478466"/>
            <wp:effectExtent l="0" t="0" r="0" b="762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444" cy="1509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FC8">
        <w:rPr>
          <w:noProof/>
        </w:rPr>
        <mc:AlternateContent>
          <mc:Choice Requires="wps">
            <w:drawing>
              <wp:anchor distT="45720" distB="45720" distL="114300" distR="114300" simplePos="0" relativeHeight="251658240" behindDoc="0" locked="0" layoutInCell="1" allowOverlap="1" wp14:anchorId="567E12F6" wp14:editId="0E5BBD6C">
                <wp:simplePos x="0" y="0"/>
                <wp:positionH relativeFrom="page">
                  <wp:align>right</wp:align>
                </wp:positionH>
                <wp:positionV relativeFrom="paragraph">
                  <wp:posOffset>2703195</wp:posOffset>
                </wp:positionV>
                <wp:extent cx="6911340" cy="35737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3573780"/>
                        </a:xfrm>
                        <a:prstGeom prst="rect">
                          <a:avLst/>
                        </a:prstGeom>
                        <a:noFill/>
                        <a:ln w="9525">
                          <a:noFill/>
                          <a:miter lim="800000"/>
                          <a:headEnd/>
                          <a:tailEnd/>
                        </a:ln>
                      </wps:spPr>
                      <wps:txbx>
                        <w:txbxContent>
                          <w:p w14:paraId="32C69F5C" w14:textId="0D7C8706" w:rsidR="004F2090" w:rsidRDefault="004F2090" w:rsidP="004F2090">
                            <w:pPr>
                              <w:rPr>
                                <w:rFonts w:ascii="Century Gothic" w:hAnsi="Century Gothic"/>
                                <w:b/>
                                <w:bCs/>
                                <w:sz w:val="72"/>
                                <w:szCs w:val="72"/>
                              </w:rPr>
                            </w:pPr>
                            <w:r w:rsidRPr="00D17D7A">
                              <w:rPr>
                                <w:rFonts w:ascii="Century Gothic" w:hAnsi="Century Gothic"/>
                                <w:b/>
                                <w:bCs/>
                                <w:color w:val="1085C7"/>
                                <w:sz w:val="120"/>
                                <w:szCs w:val="120"/>
                              </w:rPr>
                              <w:t>Options 202</w:t>
                            </w:r>
                            <w:r w:rsidR="000F48E3">
                              <w:rPr>
                                <w:rFonts w:ascii="Century Gothic" w:hAnsi="Century Gothic"/>
                                <w:b/>
                                <w:bCs/>
                                <w:color w:val="1085C7"/>
                                <w:sz w:val="120"/>
                                <w:szCs w:val="120"/>
                              </w:rPr>
                              <w:t>4</w:t>
                            </w:r>
                            <w:r w:rsidRPr="004F2090">
                              <w:rPr>
                                <w:rFonts w:ascii="Century Gothic" w:hAnsi="Century Gothic"/>
                                <w:b/>
                                <w:bCs/>
                                <w:sz w:val="128"/>
                                <w:szCs w:val="128"/>
                              </w:rPr>
                              <w:br/>
                            </w:r>
                            <w:r w:rsidRPr="004F2090">
                              <w:rPr>
                                <w:rFonts w:ascii="Century Gothic" w:hAnsi="Century Gothic"/>
                                <w:b/>
                                <w:bCs/>
                                <w:sz w:val="72"/>
                                <w:szCs w:val="72"/>
                              </w:rPr>
                              <w:t>Student Handbook</w:t>
                            </w:r>
                          </w:p>
                          <w:p w14:paraId="35F59300" w14:textId="29152E1C" w:rsidR="004F2090" w:rsidRDefault="004F2090" w:rsidP="004F2090">
                            <w:pPr>
                              <w:rPr>
                                <w:rFonts w:ascii="Century Gothic" w:hAnsi="Century Gothic"/>
                                <w:b/>
                                <w:bCs/>
                                <w:sz w:val="72"/>
                                <w:szCs w:val="72"/>
                              </w:rPr>
                            </w:pPr>
                          </w:p>
                          <w:p w14:paraId="45118559" w14:textId="79933CE0" w:rsidR="004F2090" w:rsidRDefault="004F2090" w:rsidP="004F2090">
                            <w:pPr>
                              <w:rPr>
                                <w:rFonts w:ascii="Century Gothic" w:hAnsi="Century Gothic"/>
                                <w:b/>
                                <w:bCs/>
                                <w:sz w:val="48"/>
                                <w:szCs w:val="48"/>
                              </w:rPr>
                            </w:pPr>
                            <w:r w:rsidRPr="00B25FC8">
                              <w:rPr>
                                <w:rFonts w:ascii="Century Gothic" w:hAnsi="Century Gothic"/>
                                <w:b/>
                                <w:bCs/>
                                <w:sz w:val="48"/>
                                <w:szCs w:val="48"/>
                              </w:rPr>
                              <w:t>Student:</w:t>
                            </w:r>
                            <w:r w:rsidR="005B316D">
                              <w:rPr>
                                <w:rFonts w:ascii="Century Gothic" w:hAnsi="Century Gothic"/>
                                <w:b/>
                                <w:bCs/>
                                <w:sz w:val="48"/>
                                <w:szCs w:val="48"/>
                              </w:rPr>
                              <w:t xml:space="preserve"> </w:t>
                            </w:r>
                          </w:p>
                          <w:p w14:paraId="46CAAD2D" w14:textId="4DFE852B" w:rsidR="00B25FC8" w:rsidRPr="008F0C4C" w:rsidRDefault="00B25FC8" w:rsidP="004F2090">
                            <w:pPr>
                              <w:rPr>
                                <w:rFonts w:ascii="Century Gothic" w:hAnsi="Century Gothic"/>
                                <w:sz w:val="48"/>
                                <w:szCs w:val="48"/>
                              </w:rPr>
                            </w:pPr>
                            <w:r>
                              <w:rPr>
                                <w:rFonts w:ascii="Century Gothic" w:hAnsi="Century Gothic"/>
                                <w:b/>
                                <w:bCs/>
                                <w:sz w:val="48"/>
                                <w:szCs w:val="48"/>
                              </w:rPr>
                              <w:t>Form:</w:t>
                            </w:r>
                            <w:r w:rsidR="008F0C4C">
                              <w:rPr>
                                <w:rFonts w:ascii="Century Gothic" w:hAnsi="Century Gothic"/>
                                <w:b/>
                                <w:bCs/>
                                <w:sz w:val="48"/>
                                <w:szCs w:val="48"/>
                              </w:rPr>
                              <w:t xml:space="preserve"> </w:t>
                            </w:r>
                            <w:r w:rsidR="008F0C4C" w:rsidRPr="008F0C4C">
                              <w:rPr>
                                <w:rFonts w:ascii="Century Gothic" w:hAnsi="Century Gothic"/>
                                <w:sz w:val="48"/>
                                <w:szCs w:val="48"/>
                              </w:rPr>
                              <w:fldChar w:fldCharType="begin"/>
                            </w:r>
                            <w:r w:rsidR="008F0C4C" w:rsidRPr="008F0C4C">
                              <w:rPr>
                                <w:rFonts w:ascii="Century Gothic" w:hAnsi="Century Gothic"/>
                                <w:sz w:val="48"/>
                                <w:szCs w:val="48"/>
                              </w:rPr>
                              <w:instrText xml:space="preserve"> MERGEFIELD Reg_Group </w:instrText>
                            </w:r>
                            <w:r w:rsidR="00D52123">
                              <w:rPr>
                                <w:rFonts w:ascii="Century Gothic" w:hAnsi="Century Gothic"/>
                                <w:sz w:val="48"/>
                                <w:szCs w:val="48"/>
                              </w:rPr>
                              <w:fldChar w:fldCharType="separate"/>
                            </w:r>
                            <w:r w:rsidR="008F0C4C" w:rsidRPr="008F0C4C">
                              <w:rPr>
                                <w:rFonts w:ascii="Century Gothic" w:hAnsi="Century Gothic"/>
                                <w:sz w:val="48"/>
                                <w:szCs w:val="48"/>
                              </w:rPr>
                              <w:fldChar w:fldCharType="end"/>
                            </w:r>
                          </w:p>
                          <w:p w14:paraId="08DC55DB" w14:textId="3B94DC4F" w:rsidR="004F2090" w:rsidRPr="00827DE6" w:rsidRDefault="004F2090" w:rsidP="004F2090">
                            <w:pPr>
                              <w:rPr>
                                <w:rFonts w:ascii="Century Gothic" w:hAnsi="Century Gothic"/>
                                <w:b/>
                                <w:bCs/>
                                <w:color w:val="00AFB9"/>
                                <w:sz w:val="48"/>
                                <w:szCs w:val="4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7E12F6" id="_x0000_t202" coordsize="21600,21600" o:spt="202" path="m,l,21600r21600,l21600,xe">
                <v:stroke joinstyle="miter"/>
                <v:path gradientshapeok="t" o:connecttype="rect"/>
              </v:shapetype>
              <v:shape id="Text Box 2" o:spid="_x0000_s1026" type="#_x0000_t202" style="position:absolute;margin-left:493pt;margin-top:212.85pt;width:544.2pt;height:281.4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" filled="f" stroked="f">
                <v:textbox>
                  <w:txbxContent>
                    <w:p w14:paraId="32C69F5C" w14:textId="0D7C8706" w:rsidR="004F2090" w:rsidRDefault="004F2090" w:rsidP="004F2090">
                      <w:pPr>
                        <w:rPr>
                          <w:rFonts w:ascii="Century Gothic" w:hAnsi="Century Gothic"/>
                          <w:b/>
                          <w:bCs/>
                          <w:sz w:val="72"/>
                          <w:szCs w:val="72"/>
                        </w:rPr>
                      </w:pPr>
                      <w:r w:rsidRPr="00D17D7A">
                        <w:rPr>
                          <w:rFonts w:ascii="Century Gothic" w:hAnsi="Century Gothic"/>
                          <w:b/>
                          <w:bCs/>
                          <w:color w:val="1085C7"/>
                          <w:sz w:val="120"/>
                          <w:szCs w:val="120"/>
                        </w:rPr>
                        <w:t>Options 202</w:t>
                      </w:r>
                      <w:r w:rsidR="000F48E3">
                        <w:rPr>
                          <w:rFonts w:ascii="Century Gothic" w:hAnsi="Century Gothic"/>
                          <w:b/>
                          <w:bCs/>
                          <w:color w:val="1085C7"/>
                          <w:sz w:val="120"/>
                          <w:szCs w:val="120"/>
                        </w:rPr>
                        <w:t>4</w:t>
                      </w:r>
                      <w:r w:rsidRPr="004F2090">
                        <w:rPr>
                          <w:rFonts w:ascii="Century Gothic" w:hAnsi="Century Gothic"/>
                          <w:b/>
                          <w:bCs/>
                          <w:sz w:val="128"/>
                          <w:szCs w:val="128"/>
                        </w:rPr>
                        <w:br/>
                      </w:r>
                      <w:r w:rsidRPr="004F2090">
                        <w:rPr>
                          <w:rFonts w:ascii="Century Gothic" w:hAnsi="Century Gothic"/>
                          <w:b/>
                          <w:bCs/>
                          <w:sz w:val="72"/>
                          <w:szCs w:val="72"/>
                        </w:rPr>
                        <w:t>Student Handbook</w:t>
                      </w:r>
                    </w:p>
                    <w:p w14:paraId="35F59300" w14:textId="29152E1C" w:rsidR="004F2090" w:rsidRDefault="004F2090" w:rsidP="004F2090">
                      <w:pPr>
                        <w:rPr>
                          <w:rFonts w:ascii="Century Gothic" w:hAnsi="Century Gothic"/>
                          <w:b/>
                          <w:bCs/>
                          <w:sz w:val="72"/>
                          <w:szCs w:val="72"/>
                        </w:rPr>
                      </w:pPr>
                    </w:p>
                    <w:p w14:paraId="45118559" w14:textId="79933CE0" w:rsidR="004F2090" w:rsidRDefault="004F2090" w:rsidP="004F2090">
                      <w:pPr>
                        <w:rPr>
                          <w:rFonts w:ascii="Century Gothic" w:hAnsi="Century Gothic"/>
                          <w:b/>
                          <w:bCs/>
                          <w:sz w:val="48"/>
                          <w:szCs w:val="48"/>
                        </w:rPr>
                      </w:pPr>
                      <w:r w:rsidRPr="00B25FC8">
                        <w:rPr>
                          <w:rFonts w:ascii="Century Gothic" w:hAnsi="Century Gothic"/>
                          <w:b/>
                          <w:bCs/>
                          <w:sz w:val="48"/>
                          <w:szCs w:val="48"/>
                        </w:rPr>
                        <w:t>Student:</w:t>
                      </w:r>
                      <w:r w:rsidR="005B316D">
                        <w:rPr>
                          <w:rFonts w:ascii="Century Gothic" w:hAnsi="Century Gothic"/>
                          <w:b/>
                          <w:bCs/>
                          <w:sz w:val="48"/>
                          <w:szCs w:val="48"/>
                        </w:rPr>
                        <w:t xml:space="preserve"> </w:t>
                      </w:r>
                    </w:p>
                    <w:p w14:paraId="46CAAD2D" w14:textId="4DFE852B" w:rsidR="00B25FC8" w:rsidRPr="008F0C4C" w:rsidRDefault="00B25FC8" w:rsidP="004F2090">
                      <w:pPr>
                        <w:rPr>
                          <w:rFonts w:ascii="Century Gothic" w:hAnsi="Century Gothic"/>
                          <w:sz w:val="48"/>
                          <w:szCs w:val="48"/>
                        </w:rPr>
                      </w:pPr>
                      <w:r>
                        <w:rPr>
                          <w:rFonts w:ascii="Century Gothic" w:hAnsi="Century Gothic"/>
                          <w:b/>
                          <w:bCs/>
                          <w:sz w:val="48"/>
                          <w:szCs w:val="48"/>
                        </w:rPr>
                        <w:t>Form:</w:t>
                      </w:r>
                      <w:r w:rsidR="008F0C4C">
                        <w:rPr>
                          <w:rFonts w:ascii="Century Gothic" w:hAnsi="Century Gothic"/>
                          <w:b/>
                          <w:bCs/>
                          <w:sz w:val="48"/>
                          <w:szCs w:val="48"/>
                        </w:rPr>
                        <w:t xml:space="preserve"> </w:t>
                      </w:r>
                      <w:r w:rsidR="008F0C4C" w:rsidRPr="008F0C4C">
                        <w:rPr>
                          <w:rFonts w:ascii="Century Gothic" w:hAnsi="Century Gothic"/>
                          <w:sz w:val="48"/>
                          <w:szCs w:val="48"/>
                        </w:rPr>
                        <w:fldChar w:fldCharType="begin"/>
                      </w:r>
                      <w:r w:rsidR="008F0C4C" w:rsidRPr="008F0C4C">
                        <w:rPr>
                          <w:rFonts w:ascii="Century Gothic" w:hAnsi="Century Gothic"/>
                          <w:sz w:val="48"/>
                          <w:szCs w:val="48"/>
                        </w:rPr>
                        <w:instrText xml:space="preserve"> MERGEFIELD Reg_Group </w:instrText>
                      </w:r>
                      <w:r w:rsidR="00D52123">
                        <w:rPr>
                          <w:rFonts w:ascii="Century Gothic" w:hAnsi="Century Gothic"/>
                          <w:sz w:val="48"/>
                          <w:szCs w:val="48"/>
                        </w:rPr>
                        <w:fldChar w:fldCharType="separate"/>
                      </w:r>
                      <w:r w:rsidR="008F0C4C" w:rsidRPr="008F0C4C">
                        <w:rPr>
                          <w:rFonts w:ascii="Century Gothic" w:hAnsi="Century Gothic"/>
                          <w:sz w:val="48"/>
                          <w:szCs w:val="48"/>
                        </w:rPr>
                        <w:fldChar w:fldCharType="end"/>
                      </w:r>
                    </w:p>
                    <w:p w14:paraId="08DC55DB" w14:textId="3B94DC4F" w:rsidR="004F2090" w:rsidRPr="00827DE6" w:rsidRDefault="004F2090" w:rsidP="004F2090">
                      <w:pPr>
                        <w:rPr>
                          <w:rFonts w:ascii="Century Gothic" w:hAnsi="Century Gothic"/>
                          <w:b/>
                          <w:bCs/>
                          <w:color w:val="00AFB9"/>
                          <w:sz w:val="48"/>
                          <w:szCs w:val="48"/>
                        </w:rPr>
                      </w:pPr>
                    </w:p>
                  </w:txbxContent>
                </v:textbox>
                <w10:wrap type="square" anchorx="page"/>
              </v:shape>
            </w:pict>
          </mc:Fallback>
        </mc:AlternateContent>
      </w:r>
      <w:r w:rsidR="00713EAF">
        <w:rPr>
          <w:rFonts w:ascii="Arial" w:eastAsia="Times New Roman" w:hAnsi="Arial" w:cs="Arial"/>
          <w:b/>
          <w:bCs/>
          <w:sz w:val="28"/>
          <w:szCs w:val="28"/>
          <w:lang w:eastAsia="en-GB"/>
        </w:rPr>
        <w:br w:type="page"/>
      </w:r>
    </w:p>
    <w:p w14:paraId="226C8AD2" w14:textId="4B47F59B" w:rsidR="003042B7" w:rsidRPr="00713EAF" w:rsidRDefault="003042B7" w:rsidP="003042B7">
      <w:pPr>
        <w:rPr>
          <w:rFonts w:ascii="Arial" w:eastAsia="Times New Roman" w:hAnsi="Arial" w:cs="Arial"/>
          <w:b/>
          <w:bCs/>
          <w:sz w:val="28"/>
          <w:szCs w:val="28"/>
          <w:lang w:eastAsia="en-GB"/>
        </w:rPr>
      </w:pPr>
      <w:r w:rsidRPr="00B3CA65">
        <w:rPr>
          <w:rFonts w:ascii="Arial" w:eastAsia="Times New Roman" w:hAnsi="Arial" w:cs="Arial"/>
          <w:b/>
          <w:bCs/>
          <w:sz w:val="28"/>
          <w:szCs w:val="28"/>
          <w:lang w:eastAsia="en-GB"/>
        </w:rPr>
        <w:lastRenderedPageBreak/>
        <w:t xml:space="preserve">Introduction </w:t>
      </w:r>
    </w:p>
    <w:p w14:paraId="2CEBBDBA" w14:textId="4316CDBD" w:rsidR="00B3CA65" w:rsidRDefault="00B3CA65" w:rsidP="00B3CA65">
      <w:pPr>
        <w:rPr>
          <w:rFonts w:ascii="Arial" w:eastAsia="Times New Roman" w:hAnsi="Arial" w:cs="Arial"/>
          <w:sz w:val="24"/>
          <w:szCs w:val="24"/>
          <w:lang w:eastAsia="en-GB"/>
        </w:rPr>
      </w:pPr>
      <w:r w:rsidRPr="00B3CA65">
        <w:rPr>
          <w:rFonts w:ascii="Arial" w:eastAsia="Times New Roman" w:hAnsi="Arial" w:cs="Arial"/>
          <w:sz w:val="24"/>
          <w:szCs w:val="24"/>
          <w:lang w:eastAsia="en-GB"/>
        </w:rPr>
        <w:t>Welcome to the Options Handbook. This booklet contains key information and most importantly the form to complete to select your options.</w:t>
      </w:r>
    </w:p>
    <w:p w14:paraId="7C242848" w14:textId="722F9E26" w:rsidR="003042B7" w:rsidRDefault="003042B7" w:rsidP="003042B7">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The Options process </w:t>
      </w:r>
      <w:r w:rsidR="00231C7C">
        <w:rPr>
          <w:rFonts w:ascii="Arial" w:eastAsia="Times New Roman" w:hAnsi="Arial" w:cs="Arial"/>
          <w:sz w:val="24"/>
          <w:szCs w:val="24"/>
          <w:lang w:eastAsia="en-GB"/>
        </w:rPr>
        <w:t>beg</w:t>
      </w:r>
      <w:r w:rsidR="00981CE6">
        <w:rPr>
          <w:rFonts w:ascii="Arial" w:eastAsia="Times New Roman" w:hAnsi="Arial" w:cs="Arial"/>
          <w:sz w:val="24"/>
          <w:szCs w:val="24"/>
          <w:lang w:eastAsia="en-GB"/>
        </w:rPr>
        <w:t>a</w:t>
      </w:r>
      <w:r w:rsidR="00231C7C">
        <w:rPr>
          <w:rFonts w:ascii="Arial" w:eastAsia="Times New Roman" w:hAnsi="Arial" w:cs="Arial"/>
          <w:sz w:val="24"/>
          <w:szCs w:val="24"/>
          <w:lang w:eastAsia="en-GB"/>
        </w:rPr>
        <w:t>n with</w:t>
      </w:r>
      <w:r w:rsidRPr="00B3CA65">
        <w:rPr>
          <w:rFonts w:ascii="Arial" w:eastAsia="Times New Roman" w:hAnsi="Arial" w:cs="Arial"/>
          <w:sz w:val="24"/>
          <w:szCs w:val="24"/>
          <w:lang w:eastAsia="en-GB"/>
        </w:rPr>
        <w:t xml:space="preserve"> the theme </w:t>
      </w:r>
      <w:r w:rsidR="000D6057">
        <w:rPr>
          <w:rFonts w:ascii="Arial" w:eastAsia="Times New Roman" w:hAnsi="Arial" w:cs="Arial"/>
          <w:sz w:val="24"/>
          <w:szCs w:val="24"/>
          <w:lang w:eastAsia="en-GB"/>
        </w:rPr>
        <w:t>‘C</w:t>
      </w:r>
      <w:r w:rsidRPr="00B3CA65">
        <w:rPr>
          <w:rFonts w:ascii="Arial" w:eastAsia="Times New Roman" w:hAnsi="Arial" w:cs="Arial"/>
          <w:sz w:val="24"/>
          <w:szCs w:val="24"/>
          <w:lang w:eastAsia="en-GB"/>
        </w:rPr>
        <w:t>areers</w:t>
      </w:r>
      <w:r w:rsidR="000D6057">
        <w:rPr>
          <w:rFonts w:ascii="Arial" w:eastAsia="Times New Roman" w:hAnsi="Arial" w:cs="Arial"/>
          <w:sz w:val="24"/>
          <w:szCs w:val="24"/>
          <w:lang w:eastAsia="en-GB"/>
        </w:rPr>
        <w:t>’</w:t>
      </w:r>
      <w:r w:rsidRPr="00B3CA65">
        <w:rPr>
          <w:rFonts w:ascii="Arial" w:eastAsia="Times New Roman" w:hAnsi="Arial" w:cs="Arial"/>
          <w:sz w:val="24"/>
          <w:szCs w:val="24"/>
          <w:lang w:eastAsia="en-GB"/>
        </w:rPr>
        <w:t xml:space="preserve"> within L4L lessons. Within this theme we have tried to introduce students to a range of information to help develop an understanding of the future pathways available to them at 16, 18 and in their future career. </w:t>
      </w:r>
    </w:p>
    <w:p w14:paraId="56BF697A" w14:textId="3F9B9744" w:rsidR="003042B7" w:rsidRDefault="003042B7" w:rsidP="003042B7">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You will now have to make the first major choices to put you on that path. You will need to choose four subjects to study and there will be </w:t>
      </w:r>
      <w:proofErr w:type="gramStart"/>
      <w:r w:rsidRPr="00B3CA65">
        <w:rPr>
          <w:rFonts w:ascii="Arial" w:eastAsia="Times New Roman" w:hAnsi="Arial" w:cs="Arial"/>
          <w:sz w:val="24"/>
          <w:szCs w:val="24"/>
          <w:lang w:eastAsia="en-GB"/>
        </w:rPr>
        <w:t>a number of</w:t>
      </w:r>
      <w:proofErr w:type="gramEnd"/>
      <w:r w:rsidRPr="00B3CA65">
        <w:rPr>
          <w:rFonts w:ascii="Arial" w:eastAsia="Times New Roman" w:hAnsi="Arial" w:cs="Arial"/>
          <w:sz w:val="24"/>
          <w:szCs w:val="24"/>
          <w:lang w:eastAsia="en-GB"/>
        </w:rPr>
        <w:t xml:space="preserve"> subjects that you will no longer study from the start of Year 10. Subjects taken at this stage of your education can restrict the options that you will have available to you when you are looking to take </w:t>
      </w:r>
      <w:proofErr w:type="gramStart"/>
      <w:r w:rsidRPr="00B3CA65">
        <w:rPr>
          <w:rFonts w:ascii="Arial" w:eastAsia="Times New Roman" w:hAnsi="Arial" w:cs="Arial"/>
          <w:sz w:val="24"/>
          <w:szCs w:val="24"/>
          <w:lang w:eastAsia="en-GB"/>
        </w:rPr>
        <w:t>Post-16</w:t>
      </w:r>
      <w:proofErr w:type="gramEnd"/>
      <w:r w:rsidRPr="00B3CA65">
        <w:rPr>
          <w:rFonts w:ascii="Arial" w:eastAsia="Times New Roman" w:hAnsi="Arial" w:cs="Arial"/>
          <w:sz w:val="24"/>
          <w:szCs w:val="24"/>
          <w:lang w:eastAsia="en-GB"/>
        </w:rPr>
        <w:t xml:space="preserve"> courses. </w:t>
      </w:r>
    </w:p>
    <w:p w14:paraId="3CAAC92B" w14:textId="59DFCBCE" w:rsidR="003042B7" w:rsidRDefault="003042B7" w:rsidP="00B3CA65">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This handbook is designed to be used with the Options pages on the WBCA website where you can find information on every subject.  The website can be found from the link on the </w:t>
      </w:r>
      <w:r w:rsidR="00B35782">
        <w:rPr>
          <w:rFonts w:ascii="Arial" w:eastAsia="Times New Roman" w:hAnsi="Arial" w:cs="Arial"/>
          <w:sz w:val="24"/>
          <w:szCs w:val="24"/>
          <w:lang w:eastAsia="en-GB"/>
        </w:rPr>
        <w:t>S</w:t>
      </w:r>
      <w:r w:rsidRPr="00B3CA65">
        <w:rPr>
          <w:rFonts w:ascii="Arial" w:eastAsia="Times New Roman" w:hAnsi="Arial" w:cs="Arial"/>
          <w:sz w:val="24"/>
          <w:szCs w:val="24"/>
          <w:lang w:eastAsia="en-GB"/>
        </w:rPr>
        <w:t xml:space="preserve">tudent </w:t>
      </w:r>
      <w:r w:rsidR="00B35782">
        <w:rPr>
          <w:rFonts w:ascii="Arial" w:eastAsia="Times New Roman" w:hAnsi="Arial" w:cs="Arial"/>
          <w:sz w:val="24"/>
          <w:szCs w:val="24"/>
          <w:lang w:eastAsia="en-GB"/>
        </w:rPr>
        <w:t>P</w:t>
      </w:r>
      <w:r w:rsidRPr="00B3CA65">
        <w:rPr>
          <w:rFonts w:ascii="Arial" w:eastAsia="Times New Roman" w:hAnsi="Arial" w:cs="Arial"/>
          <w:sz w:val="24"/>
          <w:szCs w:val="24"/>
          <w:lang w:eastAsia="en-GB"/>
        </w:rPr>
        <w:t xml:space="preserve">ortal. Please take time to visit the Options site and </w:t>
      </w:r>
      <w:proofErr w:type="gramStart"/>
      <w:r w:rsidRPr="00B3CA65">
        <w:rPr>
          <w:rFonts w:ascii="Arial" w:eastAsia="Times New Roman" w:hAnsi="Arial" w:cs="Arial"/>
          <w:sz w:val="24"/>
          <w:szCs w:val="24"/>
          <w:lang w:eastAsia="en-GB"/>
        </w:rPr>
        <w:t>take a look</w:t>
      </w:r>
      <w:proofErr w:type="gramEnd"/>
      <w:r w:rsidRPr="00B3CA65">
        <w:rPr>
          <w:rFonts w:ascii="Arial" w:eastAsia="Times New Roman" w:hAnsi="Arial" w:cs="Arial"/>
          <w:sz w:val="24"/>
          <w:szCs w:val="24"/>
          <w:lang w:eastAsia="en-GB"/>
        </w:rPr>
        <w:t xml:space="preserve"> at the information that different departments have provided.  These will give you some insight into what the course looks like, how it is assessed and what it can lead to in later education.</w:t>
      </w:r>
    </w:p>
    <w:p w14:paraId="0A101281" w14:textId="3065D387" w:rsidR="00713EAF" w:rsidRDefault="00981CE6" w:rsidP="003042B7">
      <w:pPr>
        <w:rPr>
          <w:rFonts w:ascii="Arial" w:eastAsia="Times New Roman" w:hAnsi="Arial" w:cs="Arial"/>
          <w:sz w:val="24"/>
          <w:szCs w:val="24"/>
          <w:lang w:eastAsia="en-GB"/>
        </w:rPr>
      </w:pPr>
      <w:r>
        <w:rPr>
          <w:rFonts w:ascii="Arial" w:eastAsia="Times New Roman" w:hAnsi="Arial" w:cs="Arial"/>
          <w:sz w:val="24"/>
          <w:szCs w:val="24"/>
          <w:lang w:eastAsia="en-GB"/>
        </w:rPr>
        <w:t xml:space="preserve">You will </w:t>
      </w:r>
      <w:r w:rsidR="00B35782">
        <w:rPr>
          <w:rFonts w:ascii="Arial" w:eastAsia="Times New Roman" w:hAnsi="Arial" w:cs="Arial"/>
          <w:sz w:val="24"/>
          <w:szCs w:val="24"/>
          <w:lang w:eastAsia="en-GB"/>
        </w:rPr>
        <w:t>be able to meet and talk to subject staff to learn more about each course and to ask any questions you may have.</w:t>
      </w:r>
    </w:p>
    <w:p w14:paraId="7704945E" w14:textId="0E45CC60" w:rsidR="00B35782" w:rsidRDefault="00B35782" w:rsidP="003042B7">
      <w:pPr>
        <w:rPr>
          <w:rFonts w:ascii="Arial" w:eastAsia="Times New Roman" w:hAnsi="Arial" w:cs="Arial"/>
          <w:sz w:val="24"/>
          <w:szCs w:val="24"/>
          <w:lang w:eastAsia="en-GB"/>
        </w:rPr>
      </w:pPr>
      <w:r>
        <w:rPr>
          <w:rFonts w:ascii="Arial" w:eastAsia="Times New Roman" w:hAnsi="Arial" w:cs="Arial"/>
          <w:sz w:val="24"/>
          <w:szCs w:val="24"/>
          <w:lang w:eastAsia="en-GB"/>
        </w:rPr>
        <w:t xml:space="preserve">If you have questions about </w:t>
      </w:r>
      <w:proofErr w:type="gramStart"/>
      <w:r>
        <w:rPr>
          <w:rFonts w:ascii="Arial" w:eastAsia="Times New Roman" w:hAnsi="Arial" w:cs="Arial"/>
          <w:sz w:val="24"/>
          <w:szCs w:val="24"/>
          <w:lang w:eastAsia="en-GB"/>
        </w:rPr>
        <w:t>particular qualifications</w:t>
      </w:r>
      <w:proofErr w:type="gramEnd"/>
      <w:r>
        <w:rPr>
          <w:rFonts w:ascii="Arial" w:eastAsia="Times New Roman" w:hAnsi="Arial" w:cs="Arial"/>
          <w:sz w:val="24"/>
          <w:szCs w:val="24"/>
          <w:lang w:eastAsia="en-GB"/>
        </w:rPr>
        <w:t xml:space="preserve">, home languages etc, please email </w:t>
      </w:r>
      <w:hyperlink r:id="rId10" w:history="1">
        <w:r w:rsidRPr="004035E8">
          <w:rPr>
            <w:rStyle w:val="Hyperlink"/>
            <w:rFonts w:ascii="Arial" w:eastAsia="Times New Roman" w:hAnsi="Arial" w:cs="Arial"/>
            <w:sz w:val="24"/>
            <w:szCs w:val="24"/>
            <w:lang w:eastAsia="en-GB"/>
          </w:rPr>
          <w:t>exams@wbca.shirelandcat.net</w:t>
        </w:r>
      </w:hyperlink>
      <w:r>
        <w:rPr>
          <w:rFonts w:ascii="Arial" w:eastAsia="Times New Roman" w:hAnsi="Arial" w:cs="Arial"/>
          <w:sz w:val="24"/>
          <w:szCs w:val="24"/>
          <w:lang w:eastAsia="en-GB"/>
        </w:rPr>
        <w:t xml:space="preserve"> and Mrs McQueen our Exams Officer will be able to help. </w:t>
      </w:r>
    </w:p>
    <w:p w14:paraId="692E5D69" w14:textId="77777777" w:rsidR="00B35782" w:rsidRDefault="00B35782" w:rsidP="003042B7">
      <w:pPr>
        <w:rPr>
          <w:rFonts w:ascii="Arial" w:eastAsia="Times New Roman" w:hAnsi="Arial" w:cs="Arial"/>
          <w:sz w:val="24"/>
          <w:szCs w:val="24"/>
          <w:lang w:eastAsia="en-GB"/>
        </w:rPr>
      </w:pPr>
    </w:p>
    <w:p w14:paraId="68C3A60D" w14:textId="77777777" w:rsidR="003042B7" w:rsidRPr="00F331B8" w:rsidRDefault="003042B7" w:rsidP="003042B7">
      <w:pPr>
        <w:rPr>
          <w:rFonts w:ascii="Arial" w:eastAsia="Times New Roman" w:hAnsi="Arial" w:cs="Arial"/>
          <w:b/>
          <w:bCs/>
          <w:sz w:val="28"/>
          <w:szCs w:val="28"/>
          <w:lang w:eastAsia="en-GB"/>
        </w:rPr>
      </w:pPr>
      <w:r w:rsidRPr="00F331B8">
        <w:rPr>
          <w:rFonts w:ascii="Arial" w:eastAsia="Times New Roman" w:hAnsi="Arial" w:cs="Arial"/>
          <w:b/>
          <w:bCs/>
          <w:sz w:val="28"/>
          <w:szCs w:val="28"/>
          <w:lang w:eastAsia="en-GB"/>
        </w:rPr>
        <w:t xml:space="preserve">Additional Guidance for Students and Families </w:t>
      </w:r>
    </w:p>
    <w:p w14:paraId="26FC53A1" w14:textId="7B5B60B1" w:rsidR="003042B7" w:rsidRPr="003042B7"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Experience </w:t>
      </w:r>
      <w:r w:rsidR="000D6057">
        <w:rPr>
          <w:rFonts w:ascii="Arial" w:eastAsia="Times New Roman" w:hAnsi="Arial" w:cs="Arial"/>
          <w:sz w:val="24"/>
          <w:szCs w:val="24"/>
          <w:lang w:eastAsia="en-GB"/>
        </w:rPr>
        <w:t>shows</w:t>
      </w:r>
      <w:r w:rsidRPr="003042B7">
        <w:rPr>
          <w:rFonts w:ascii="Arial" w:eastAsia="Times New Roman" w:hAnsi="Arial" w:cs="Arial"/>
          <w:sz w:val="24"/>
          <w:szCs w:val="24"/>
          <w:lang w:eastAsia="en-GB"/>
        </w:rPr>
        <w:t xml:space="preserve"> that when students play to their strengths, they succeed. Because of this, some subjects have entry requirements. You may also be</w:t>
      </w:r>
      <w:r>
        <w:rPr>
          <w:rFonts w:ascii="Arial" w:eastAsia="Times New Roman" w:hAnsi="Arial" w:cs="Arial"/>
          <w:sz w:val="24"/>
          <w:szCs w:val="24"/>
          <w:lang w:eastAsia="en-GB"/>
        </w:rPr>
        <w:t xml:space="preserve"> </w:t>
      </w:r>
      <w:r w:rsidRPr="003042B7">
        <w:rPr>
          <w:rFonts w:ascii="Arial" w:eastAsia="Times New Roman" w:hAnsi="Arial" w:cs="Arial"/>
          <w:sz w:val="24"/>
          <w:szCs w:val="24"/>
          <w:lang w:eastAsia="en-GB"/>
        </w:rPr>
        <w:t>restricted from some subjects in which you have not demonstrated a required minimum skill level, since starting at the Academy in Year 7.  Examples of these subjects include Computer Science</w:t>
      </w:r>
      <w:r>
        <w:rPr>
          <w:rFonts w:ascii="Arial" w:eastAsia="Times New Roman" w:hAnsi="Arial" w:cs="Arial"/>
          <w:sz w:val="24"/>
          <w:szCs w:val="24"/>
          <w:lang w:eastAsia="en-GB"/>
        </w:rPr>
        <w:t xml:space="preserve"> </w:t>
      </w:r>
      <w:r w:rsidRPr="003042B7">
        <w:rPr>
          <w:rFonts w:ascii="Arial" w:eastAsia="Times New Roman" w:hAnsi="Arial" w:cs="Arial"/>
          <w:sz w:val="24"/>
          <w:szCs w:val="24"/>
          <w:lang w:eastAsia="en-GB"/>
        </w:rPr>
        <w:t xml:space="preserve">and </w:t>
      </w:r>
      <w:r w:rsidR="00F10B4F">
        <w:rPr>
          <w:rFonts w:ascii="Arial" w:eastAsia="Times New Roman" w:hAnsi="Arial" w:cs="Arial"/>
          <w:sz w:val="24"/>
          <w:szCs w:val="24"/>
          <w:lang w:eastAsia="en-GB"/>
        </w:rPr>
        <w:t>Separate</w:t>
      </w:r>
      <w:r w:rsidRPr="003042B7">
        <w:rPr>
          <w:rFonts w:ascii="Arial" w:eastAsia="Times New Roman" w:hAnsi="Arial" w:cs="Arial"/>
          <w:sz w:val="24"/>
          <w:szCs w:val="24"/>
          <w:lang w:eastAsia="en-GB"/>
        </w:rPr>
        <w:t xml:space="preserve"> Science</w:t>
      </w:r>
      <w:r w:rsidR="00F10B4F">
        <w:rPr>
          <w:rFonts w:ascii="Arial" w:eastAsia="Times New Roman" w:hAnsi="Arial" w:cs="Arial"/>
          <w:sz w:val="24"/>
          <w:szCs w:val="24"/>
          <w:lang w:eastAsia="en-GB"/>
        </w:rPr>
        <w:t>s</w:t>
      </w:r>
      <w:r w:rsidRPr="003042B7">
        <w:rPr>
          <w:rFonts w:ascii="Arial" w:eastAsia="Times New Roman" w:hAnsi="Arial" w:cs="Arial"/>
          <w:sz w:val="24"/>
          <w:szCs w:val="24"/>
          <w:lang w:eastAsia="en-GB"/>
        </w:rPr>
        <w:t xml:space="preserve">.  </w:t>
      </w:r>
    </w:p>
    <w:p w14:paraId="50ABE15D" w14:textId="2E0B731F" w:rsidR="00F331B8" w:rsidRDefault="003042B7" w:rsidP="00B3CA65">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The Department for Education have created a measure called Progress 8, to judge schools and students based on your attainment level when you start at the Academy. </w:t>
      </w:r>
    </w:p>
    <w:p w14:paraId="299EF68D" w14:textId="72D67340" w:rsidR="00F331B8" w:rsidRDefault="003042B7" w:rsidP="00B3CA65">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We use this measure to develop a target </w:t>
      </w:r>
      <w:r w:rsidR="00F10B4F">
        <w:rPr>
          <w:rFonts w:ascii="Arial" w:eastAsia="Times New Roman" w:hAnsi="Arial" w:cs="Arial"/>
          <w:sz w:val="24"/>
          <w:szCs w:val="24"/>
          <w:lang w:eastAsia="en-GB"/>
        </w:rPr>
        <w:t xml:space="preserve">grade </w:t>
      </w:r>
      <w:r w:rsidRPr="00B3CA65">
        <w:rPr>
          <w:rFonts w:ascii="Arial" w:eastAsia="Times New Roman" w:hAnsi="Arial" w:cs="Arial"/>
          <w:sz w:val="24"/>
          <w:szCs w:val="24"/>
          <w:lang w:eastAsia="en-GB"/>
        </w:rPr>
        <w:t>for students a</w:t>
      </w:r>
      <w:r w:rsidR="00216603">
        <w:rPr>
          <w:rFonts w:ascii="Arial" w:eastAsia="Times New Roman" w:hAnsi="Arial" w:cs="Arial"/>
          <w:sz w:val="24"/>
          <w:szCs w:val="24"/>
          <w:lang w:eastAsia="en-GB"/>
        </w:rPr>
        <w:t>nd</w:t>
      </w:r>
      <w:r w:rsidRPr="00B3CA65">
        <w:rPr>
          <w:rFonts w:ascii="Arial" w:eastAsia="Times New Roman" w:hAnsi="Arial" w:cs="Arial"/>
          <w:sz w:val="24"/>
          <w:szCs w:val="24"/>
          <w:lang w:eastAsia="en-GB"/>
        </w:rPr>
        <w:t xml:space="preserve"> </w:t>
      </w:r>
      <w:r w:rsidR="00216603">
        <w:rPr>
          <w:rFonts w:ascii="Arial" w:eastAsia="Times New Roman" w:hAnsi="Arial" w:cs="Arial"/>
          <w:sz w:val="24"/>
          <w:szCs w:val="24"/>
          <w:lang w:eastAsia="en-GB"/>
        </w:rPr>
        <w:t xml:space="preserve">make </w:t>
      </w:r>
      <w:r w:rsidRPr="00B3CA65">
        <w:rPr>
          <w:rFonts w:ascii="Arial" w:eastAsia="Times New Roman" w:hAnsi="Arial" w:cs="Arial"/>
          <w:sz w:val="24"/>
          <w:szCs w:val="24"/>
          <w:lang w:eastAsia="en-GB"/>
        </w:rPr>
        <w:t xml:space="preserve">sure </w:t>
      </w:r>
      <w:r w:rsidR="00216603">
        <w:rPr>
          <w:rFonts w:ascii="Arial" w:eastAsia="Times New Roman" w:hAnsi="Arial" w:cs="Arial"/>
          <w:sz w:val="24"/>
          <w:szCs w:val="24"/>
          <w:lang w:eastAsia="en-GB"/>
        </w:rPr>
        <w:t>that target is</w:t>
      </w:r>
      <w:r w:rsidRPr="00B3CA65">
        <w:rPr>
          <w:rFonts w:ascii="Arial" w:eastAsia="Times New Roman" w:hAnsi="Arial" w:cs="Arial"/>
          <w:sz w:val="24"/>
          <w:szCs w:val="24"/>
          <w:lang w:eastAsia="en-GB"/>
        </w:rPr>
        <w:t xml:space="preserve"> stretching. It should be noted that this is not your destiny, targets can be raised. It will take dedication and hard work to reach your target and how hard you study will be the determining factor at GCSE.</w:t>
      </w:r>
    </w:p>
    <w:p w14:paraId="018E6F6C" w14:textId="178B08DD" w:rsidR="00F331B8" w:rsidRDefault="003042B7" w:rsidP="003042B7">
      <w:pPr>
        <w:rPr>
          <w:rFonts w:ascii="Arial" w:eastAsia="Times New Roman" w:hAnsi="Arial" w:cs="Arial"/>
          <w:sz w:val="24"/>
          <w:szCs w:val="24"/>
          <w:lang w:eastAsia="en-GB"/>
        </w:rPr>
      </w:pPr>
      <w:r w:rsidRPr="00B3CA65">
        <w:rPr>
          <w:rFonts w:ascii="Arial" w:eastAsia="Times New Roman" w:hAnsi="Arial" w:cs="Arial"/>
          <w:sz w:val="24"/>
          <w:szCs w:val="24"/>
          <w:lang w:eastAsia="en-GB"/>
        </w:rPr>
        <w:t>In the information provided on the sheet alongside this booklet, you will see your target</w:t>
      </w:r>
      <w:r w:rsidR="00F10B4F">
        <w:rPr>
          <w:rFonts w:ascii="Arial" w:eastAsia="Times New Roman" w:hAnsi="Arial" w:cs="Arial"/>
          <w:sz w:val="24"/>
          <w:szCs w:val="24"/>
          <w:lang w:eastAsia="en-GB"/>
        </w:rPr>
        <w:t xml:space="preserve"> grade</w:t>
      </w:r>
      <w:r w:rsidRPr="00B3CA65">
        <w:rPr>
          <w:rFonts w:ascii="Arial" w:eastAsia="Times New Roman" w:hAnsi="Arial" w:cs="Arial"/>
          <w:sz w:val="24"/>
          <w:szCs w:val="24"/>
          <w:lang w:eastAsia="en-GB"/>
        </w:rPr>
        <w:t xml:space="preserve">.  These are based on government predictions and whether staff think that you are performing in a way which is above, below or at this standard. For academic subjects, these targets are based on the 9-1 methodology which has replaced the old A*-G grading system in the last few years. Please seek guidance from staff if you would like the 9-1 </w:t>
      </w:r>
      <w:r w:rsidRPr="00B3CA65">
        <w:rPr>
          <w:rFonts w:ascii="Arial" w:eastAsia="Times New Roman" w:hAnsi="Arial" w:cs="Arial"/>
          <w:sz w:val="24"/>
          <w:szCs w:val="24"/>
          <w:lang w:eastAsia="en-GB"/>
        </w:rPr>
        <w:lastRenderedPageBreak/>
        <w:t xml:space="preserve">system to be explained to you. You have also been assessed on your progress against competencies in Literacy for Life. </w:t>
      </w:r>
    </w:p>
    <w:p w14:paraId="724D5E04" w14:textId="77777777"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Departments will have different ways of determining if students are currently on track to achieve these grades, based on test data, classwork, end of year examinations and staff professional judgement. </w:t>
      </w:r>
    </w:p>
    <w:p w14:paraId="5B4EB3D9" w14:textId="6D009CE0" w:rsidR="003042B7" w:rsidRDefault="003042B7" w:rsidP="003042B7">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Some students who have a low English and/or Mathematics level and are not performing well in relation to already-low targets in </w:t>
      </w:r>
      <w:proofErr w:type="gramStart"/>
      <w:r w:rsidRPr="00B3CA65">
        <w:rPr>
          <w:rFonts w:ascii="Arial" w:eastAsia="Times New Roman" w:hAnsi="Arial" w:cs="Arial"/>
          <w:sz w:val="24"/>
          <w:szCs w:val="24"/>
          <w:lang w:eastAsia="en-GB"/>
        </w:rPr>
        <w:t>a number of</w:t>
      </w:r>
      <w:proofErr w:type="gramEnd"/>
      <w:r w:rsidRPr="00B3CA65">
        <w:rPr>
          <w:rFonts w:ascii="Arial" w:eastAsia="Times New Roman" w:hAnsi="Arial" w:cs="Arial"/>
          <w:sz w:val="24"/>
          <w:szCs w:val="24"/>
          <w:lang w:eastAsia="en-GB"/>
        </w:rPr>
        <w:t xml:space="preserve"> subjects, may be asked to consider specific programmes which will allow them the best chance to be successful.  </w:t>
      </w:r>
    </w:p>
    <w:p w14:paraId="733C1E6A" w14:textId="469681A8"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Further discussions have taken place with Heads of Department, the Special Educational Needs department, the L4L team and senior staff to determine if this guidance is necessary.  Students will be </w:t>
      </w:r>
      <w:r w:rsidR="001D26D4">
        <w:rPr>
          <w:rFonts w:ascii="Arial" w:eastAsia="Times New Roman" w:hAnsi="Arial" w:cs="Arial"/>
          <w:sz w:val="24"/>
          <w:szCs w:val="24"/>
          <w:lang w:eastAsia="en-GB"/>
        </w:rPr>
        <w:t>supported with their choices if they are in this group.</w:t>
      </w:r>
    </w:p>
    <w:p w14:paraId="25DCD648" w14:textId="14D137B1" w:rsidR="00713EAF" w:rsidRDefault="00713EAF">
      <w:pPr>
        <w:rPr>
          <w:rFonts w:ascii="Arial" w:eastAsia="Times New Roman" w:hAnsi="Arial" w:cs="Arial"/>
          <w:sz w:val="24"/>
          <w:szCs w:val="24"/>
          <w:lang w:eastAsia="en-GB"/>
        </w:rPr>
      </w:pPr>
    </w:p>
    <w:p w14:paraId="5ABD4C5E" w14:textId="5A153904" w:rsidR="00350195" w:rsidRPr="00350195" w:rsidRDefault="00350195" w:rsidP="003042B7">
      <w:pPr>
        <w:rPr>
          <w:rFonts w:ascii="Arial" w:eastAsia="Times New Roman" w:hAnsi="Arial" w:cs="Arial"/>
          <w:b/>
          <w:bCs/>
          <w:sz w:val="28"/>
          <w:szCs w:val="28"/>
          <w:lang w:eastAsia="en-GB"/>
        </w:rPr>
      </w:pPr>
      <w:r w:rsidRPr="00350195">
        <w:rPr>
          <w:rFonts w:ascii="Arial" w:eastAsia="Times New Roman" w:hAnsi="Arial" w:cs="Arial"/>
          <w:b/>
          <w:bCs/>
          <w:sz w:val="28"/>
          <w:szCs w:val="28"/>
          <w:lang w:eastAsia="en-GB"/>
        </w:rPr>
        <w:t>The Key Stage 4 Curriculum</w:t>
      </w:r>
    </w:p>
    <w:p w14:paraId="332E2456" w14:textId="7C1207AC" w:rsidR="003042B7" w:rsidRPr="00E473B2" w:rsidRDefault="003042B7" w:rsidP="003042B7">
      <w:pPr>
        <w:rPr>
          <w:rFonts w:ascii="Arial" w:eastAsia="Times New Roman" w:hAnsi="Arial" w:cs="Arial"/>
          <w:b/>
          <w:bCs/>
          <w:sz w:val="24"/>
          <w:szCs w:val="24"/>
          <w:lang w:eastAsia="en-GB"/>
        </w:rPr>
      </w:pPr>
      <w:r w:rsidRPr="00E473B2">
        <w:rPr>
          <w:rFonts w:ascii="Arial" w:eastAsia="Times New Roman" w:hAnsi="Arial" w:cs="Arial"/>
          <w:b/>
          <w:bCs/>
          <w:sz w:val="24"/>
          <w:szCs w:val="24"/>
          <w:lang w:eastAsia="en-GB"/>
        </w:rPr>
        <w:t xml:space="preserve">Curriculum Compulsory Qualifications </w:t>
      </w:r>
    </w:p>
    <w:p w14:paraId="43A72C1D" w14:textId="3C7FFE7A" w:rsidR="003042B7" w:rsidRPr="00E473B2" w:rsidRDefault="003042B7" w:rsidP="003042B7">
      <w:pPr>
        <w:rPr>
          <w:rFonts w:ascii="Arial" w:eastAsia="Times New Roman" w:hAnsi="Arial" w:cs="Arial"/>
          <w:sz w:val="24"/>
          <w:szCs w:val="24"/>
          <w:lang w:eastAsia="en-GB"/>
        </w:rPr>
      </w:pPr>
      <w:r w:rsidRPr="00E473B2">
        <w:rPr>
          <w:rFonts w:ascii="Arial" w:eastAsia="Times New Roman" w:hAnsi="Arial" w:cs="Arial"/>
          <w:sz w:val="24"/>
          <w:szCs w:val="24"/>
          <w:lang w:eastAsia="en-GB"/>
        </w:rPr>
        <w:t xml:space="preserve">The following qualifications are compulsory, and all students will take them as part of their KS4 curriculum.   </w:t>
      </w:r>
    </w:p>
    <w:p w14:paraId="269141D3" w14:textId="18261430" w:rsidR="00350195" w:rsidRPr="00E473B2" w:rsidRDefault="00350195" w:rsidP="003042B7">
      <w:pPr>
        <w:rPr>
          <w:rFonts w:ascii="Arial" w:eastAsia="Times New Roman" w:hAnsi="Arial" w:cs="Arial"/>
          <w:sz w:val="24"/>
          <w:szCs w:val="24"/>
          <w:lang w:eastAsia="en-GB"/>
        </w:rPr>
      </w:pPr>
      <w:r w:rsidRPr="00E473B2">
        <w:rPr>
          <w:rFonts w:ascii="Arial" w:eastAsia="Times New Roman" w:hAnsi="Arial" w:cs="Arial"/>
          <w:noProof/>
          <w:sz w:val="24"/>
          <w:szCs w:val="24"/>
          <w:lang w:eastAsia="en-GB"/>
        </w:rPr>
        <w:drawing>
          <wp:inline distT="0" distB="0" distL="0" distR="0" wp14:anchorId="07E14697" wp14:editId="2CEFD478">
            <wp:extent cx="6257925" cy="1000125"/>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FA8DF0B" w14:textId="159663A5" w:rsidR="00350195" w:rsidRDefault="003042B7" w:rsidP="003042B7">
      <w:pPr>
        <w:rPr>
          <w:rFonts w:ascii="Arial" w:eastAsia="Times New Roman" w:hAnsi="Arial" w:cs="Arial"/>
          <w:sz w:val="24"/>
          <w:szCs w:val="24"/>
          <w:lang w:eastAsia="en-GB"/>
        </w:rPr>
      </w:pPr>
      <w:r w:rsidRPr="00E473B2">
        <w:rPr>
          <w:rFonts w:ascii="Arial" w:eastAsia="Times New Roman" w:hAnsi="Arial" w:cs="Arial"/>
          <w:sz w:val="24"/>
          <w:szCs w:val="24"/>
          <w:lang w:eastAsia="en-GB"/>
        </w:rPr>
        <w:t xml:space="preserve">No matter which subjects you take, you should gain the equivalent of five GCSE grades purely from the core offering. </w:t>
      </w:r>
      <w:r w:rsidRPr="60A47B56">
        <w:rPr>
          <w:rFonts w:ascii="Arial" w:eastAsia="Times New Roman" w:hAnsi="Arial" w:cs="Arial"/>
          <w:sz w:val="24"/>
          <w:szCs w:val="24"/>
          <w:lang w:eastAsia="en-GB"/>
        </w:rPr>
        <w:t>You also have an hour of non-examined Physical Education</w:t>
      </w:r>
      <w:r w:rsidR="00BE2CC8">
        <w:rPr>
          <w:rFonts w:ascii="Arial" w:eastAsia="Times New Roman" w:hAnsi="Arial" w:cs="Arial"/>
          <w:sz w:val="24"/>
          <w:szCs w:val="24"/>
          <w:lang w:eastAsia="en-GB"/>
        </w:rPr>
        <w:t xml:space="preserve"> and PSHE</w:t>
      </w:r>
      <w:r w:rsidR="006B6987">
        <w:rPr>
          <w:rFonts w:ascii="Arial" w:eastAsia="Times New Roman" w:hAnsi="Arial" w:cs="Arial"/>
          <w:sz w:val="24"/>
          <w:szCs w:val="24"/>
          <w:lang w:eastAsia="en-GB"/>
        </w:rPr>
        <w:t>, Citizenship</w:t>
      </w:r>
      <w:r w:rsidR="00BE2CC8">
        <w:rPr>
          <w:rFonts w:ascii="Arial" w:eastAsia="Times New Roman" w:hAnsi="Arial" w:cs="Arial"/>
          <w:sz w:val="24"/>
          <w:szCs w:val="24"/>
          <w:lang w:eastAsia="en-GB"/>
        </w:rPr>
        <w:t xml:space="preserve"> and RE in Form Time Sessions.</w:t>
      </w:r>
    </w:p>
    <w:p w14:paraId="68F46CD4" w14:textId="00D5DFB9" w:rsidR="00BA4428" w:rsidRDefault="00BA4428" w:rsidP="006B6987">
      <w:pPr>
        <w:spacing w:after="120"/>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‘Core time’ will take up </w:t>
      </w:r>
      <w:r>
        <w:rPr>
          <w:rFonts w:ascii="Arial" w:eastAsia="Times New Roman" w:hAnsi="Arial" w:cs="Arial"/>
          <w:sz w:val="24"/>
          <w:szCs w:val="24"/>
          <w:lang w:eastAsia="en-GB"/>
        </w:rPr>
        <w:t>around 15 hours per week.</w:t>
      </w:r>
      <w:r w:rsidRPr="003042B7">
        <w:rPr>
          <w:rFonts w:ascii="Arial" w:eastAsia="Times New Roman" w:hAnsi="Arial" w:cs="Arial"/>
          <w:sz w:val="24"/>
          <w:szCs w:val="24"/>
          <w:lang w:eastAsia="en-GB"/>
        </w:rPr>
        <w:t xml:space="preserve"> Students are set by ability in Mathematics, English and Science; PE is taught in mixed ability groups. </w:t>
      </w:r>
    </w:p>
    <w:p w14:paraId="6D463E60" w14:textId="77777777" w:rsidR="00407EA0" w:rsidRDefault="00407EA0" w:rsidP="006B6987">
      <w:pPr>
        <w:spacing w:after="0"/>
        <w:rPr>
          <w:rFonts w:ascii="Arial" w:eastAsia="Times New Roman" w:hAnsi="Arial" w:cs="Arial"/>
          <w:b/>
          <w:bCs/>
          <w:sz w:val="24"/>
          <w:szCs w:val="24"/>
          <w:lang w:eastAsia="en-GB"/>
        </w:rPr>
      </w:pPr>
    </w:p>
    <w:p w14:paraId="52DD996E" w14:textId="400DD236" w:rsidR="00F91CD1" w:rsidRPr="00F91CD1" w:rsidRDefault="00F91CD1" w:rsidP="00F91CD1">
      <w:pPr>
        <w:rPr>
          <w:rFonts w:ascii="Arial" w:eastAsia="Times New Roman" w:hAnsi="Arial" w:cs="Arial"/>
          <w:b/>
          <w:bCs/>
          <w:sz w:val="24"/>
          <w:szCs w:val="24"/>
          <w:lang w:eastAsia="en-GB"/>
        </w:rPr>
      </w:pPr>
      <w:r w:rsidRPr="00F91CD1">
        <w:rPr>
          <w:rFonts w:ascii="Arial" w:eastAsia="Times New Roman" w:hAnsi="Arial" w:cs="Arial"/>
          <w:b/>
          <w:bCs/>
          <w:sz w:val="24"/>
          <w:szCs w:val="24"/>
          <w:lang w:eastAsia="en-GB"/>
        </w:rPr>
        <w:t>The English Baccalaureate</w:t>
      </w:r>
    </w:p>
    <w:p w14:paraId="4B3BDD6D" w14:textId="56CA7ABB" w:rsidR="001F3688" w:rsidRDefault="001F3688" w:rsidP="001F3688">
      <w:pPr>
        <w:rPr>
          <w:rFonts w:ascii="Arial" w:eastAsia="Times New Roman" w:hAnsi="Arial" w:cs="Arial"/>
          <w:sz w:val="24"/>
          <w:szCs w:val="24"/>
          <w:lang w:eastAsia="en-GB"/>
        </w:rPr>
      </w:pPr>
      <w:r w:rsidRPr="00F91CD1">
        <w:rPr>
          <w:rFonts w:ascii="Arial" w:eastAsia="Times New Roman" w:hAnsi="Arial" w:cs="Arial"/>
          <w:sz w:val="24"/>
          <w:szCs w:val="24"/>
          <w:lang w:eastAsia="en-GB"/>
        </w:rPr>
        <w:t xml:space="preserve">The English Baccalaureate comprises </w:t>
      </w:r>
      <w:r>
        <w:rPr>
          <w:rFonts w:ascii="Arial" w:eastAsia="Times New Roman" w:hAnsi="Arial" w:cs="Arial"/>
          <w:sz w:val="24"/>
          <w:szCs w:val="24"/>
          <w:lang w:eastAsia="en-GB"/>
        </w:rPr>
        <w:t xml:space="preserve">the core subjects above </w:t>
      </w:r>
      <w:r w:rsidRPr="00F91CD1">
        <w:rPr>
          <w:rFonts w:ascii="Arial" w:eastAsia="Times New Roman" w:hAnsi="Arial" w:cs="Arial"/>
          <w:sz w:val="24"/>
          <w:szCs w:val="24"/>
          <w:lang w:eastAsia="en-GB"/>
        </w:rPr>
        <w:t>of English Language and Literature</w:t>
      </w:r>
      <w:r w:rsidR="001A1F99">
        <w:rPr>
          <w:rFonts w:ascii="Arial" w:eastAsia="Times New Roman" w:hAnsi="Arial" w:cs="Arial"/>
          <w:sz w:val="24"/>
          <w:szCs w:val="24"/>
          <w:lang w:eastAsia="en-GB"/>
        </w:rPr>
        <w:t>,</w:t>
      </w:r>
      <w:r w:rsidRPr="00F91CD1">
        <w:rPr>
          <w:rFonts w:ascii="Arial" w:eastAsia="Times New Roman" w:hAnsi="Arial" w:cs="Arial"/>
          <w:sz w:val="24"/>
          <w:szCs w:val="24"/>
          <w:lang w:eastAsia="en-GB"/>
        </w:rPr>
        <w:t xml:space="preserve"> Mathematics</w:t>
      </w:r>
      <w:r w:rsidR="001A1F99">
        <w:rPr>
          <w:rFonts w:ascii="Arial" w:eastAsia="Times New Roman" w:hAnsi="Arial" w:cs="Arial"/>
          <w:sz w:val="24"/>
          <w:szCs w:val="24"/>
          <w:lang w:eastAsia="en-GB"/>
        </w:rPr>
        <w:t xml:space="preserve"> and</w:t>
      </w:r>
      <w:r>
        <w:rPr>
          <w:rFonts w:ascii="Arial" w:eastAsia="Times New Roman" w:hAnsi="Arial" w:cs="Arial"/>
          <w:sz w:val="24"/>
          <w:szCs w:val="24"/>
          <w:lang w:eastAsia="en-GB"/>
        </w:rPr>
        <w:t xml:space="preserve"> at least Combined</w:t>
      </w:r>
      <w:r w:rsidRPr="00F91CD1">
        <w:rPr>
          <w:rFonts w:ascii="Arial" w:eastAsia="Times New Roman" w:hAnsi="Arial" w:cs="Arial"/>
          <w:sz w:val="24"/>
          <w:szCs w:val="24"/>
          <w:lang w:eastAsia="en-GB"/>
        </w:rPr>
        <w:t xml:space="preserve"> Science</w:t>
      </w:r>
      <w:r>
        <w:rPr>
          <w:rFonts w:ascii="Arial" w:eastAsia="Times New Roman" w:hAnsi="Arial" w:cs="Arial"/>
          <w:sz w:val="24"/>
          <w:szCs w:val="24"/>
          <w:lang w:eastAsia="en-GB"/>
        </w:rPr>
        <w:t>. In addition, students must study one of</w:t>
      </w:r>
      <w:r w:rsidRPr="00F91CD1">
        <w:rPr>
          <w:rFonts w:ascii="Arial" w:eastAsia="Times New Roman" w:hAnsi="Arial" w:cs="Arial"/>
          <w:sz w:val="24"/>
          <w:szCs w:val="24"/>
          <w:lang w:eastAsia="en-GB"/>
        </w:rPr>
        <w:t xml:space="preserve"> Geography or History</w:t>
      </w:r>
      <w:r>
        <w:rPr>
          <w:rFonts w:ascii="Arial" w:eastAsia="Times New Roman" w:hAnsi="Arial" w:cs="Arial"/>
          <w:sz w:val="24"/>
          <w:szCs w:val="24"/>
          <w:lang w:eastAsia="en-GB"/>
        </w:rPr>
        <w:t xml:space="preserve"> </w:t>
      </w:r>
      <w:r w:rsidRPr="00F91CD1">
        <w:rPr>
          <w:rFonts w:ascii="Arial" w:eastAsia="Times New Roman" w:hAnsi="Arial" w:cs="Arial"/>
          <w:sz w:val="24"/>
          <w:szCs w:val="24"/>
          <w:lang w:eastAsia="en-GB"/>
        </w:rPr>
        <w:t xml:space="preserve">and </w:t>
      </w:r>
      <w:r>
        <w:rPr>
          <w:rFonts w:ascii="Arial" w:eastAsia="Times New Roman" w:hAnsi="Arial" w:cs="Arial"/>
          <w:sz w:val="24"/>
          <w:szCs w:val="24"/>
          <w:lang w:eastAsia="en-GB"/>
        </w:rPr>
        <w:t>a language, this will be German for most students.</w:t>
      </w:r>
    </w:p>
    <w:p w14:paraId="5D7EA8DD" w14:textId="33EB33AD" w:rsidR="00F91CD1" w:rsidRDefault="00F91CD1" w:rsidP="00F91CD1">
      <w:pPr>
        <w:rPr>
          <w:rFonts w:ascii="Arial" w:eastAsia="Times New Roman" w:hAnsi="Arial" w:cs="Arial"/>
          <w:sz w:val="24"/>
          <w:szCs w:val="24"/>
          <w:lang w:eastAsia="en-GB"/>
        </w:rPr>
      </w:pPr>
      <w:r>
        <w:rPr>
          <w:rFonts w:ascii="Arial" w:eastAsia="Times New Roman" w:hAnsi="Arial" w:cs="Arial"/>
          <w:sz w:val="24"/>
          <w:szCs w:val="24"/>
          <w:lang w:eastAsia="en-GB"/>
        </w:rPr>
        <w:t xml:space="preserve">The Government aims to have 75% of all students studying the English </w:t>
      </w:r>
      <w:r w:rsidR="00407EA0">
        <w:rPr>
          <w:rFonts w:ascii="Arial" w:eastAsia="Times New Roman" w:hAnsi="Arial" w:cs="Arial"/>
          <w:sz w:val="24"/>
          <w:szCs w:val="24"/>
          <w:lang w:eastAsia="en-GB"/>
        </w:rPr>
        <w:t>Baccalaureate</w:t>
      </w:r>
      <w:r>
        <w:rPr>
          <w:rFonts w:ascii="Arial" w:eastAsia="Times New Roman" w:hAnsi="Arial" w:cs="Arial"/>
          <w:sz w:val="24"/>
          <w:szCs w:val="24"/>
          <w:lang w:eastAsia="en-GB"/>
        </w:rPr>
        <w:t xml:space="preserve"> this year, rising to 95% in 2024. This is to encourage students to have a strong academic base and because it may be an advantage whe</w:t>
      </w:r>
      <w:r w:rsidR="0025466F">
        <w:rPr>
          <w:rFonts w:ascii="Arial" w:eastAsia="Times New Roman" w:hAnsi="Arial" w:cs="Arial"/>
          <w:sz w:val="24"/>
          <w:szCs w:val="24"/>
          <w:lang w:eastAsia="en-GB"/>
        </w:rPr>
        <w:t>n</w:t>
      </w:r>
      <w:r>
        <w:rPr>
          <w:rFonts w:ascii="Arial" w:eastAsia="Times New Roman" w:hAnsi="Arial" w:cs="Arial"/>
          <w:sz w:val="24"/>
          <w:szCs w:val="24"/>
          <w:lang w:eastAsia="en-GB"/>
        </w:rPr>
        <w:t xml:space="preserve"> applying to </w:t>
      </w:r>
      <w:r w:rsidR="00AA420D">
        <w:rPr>
          <w:rFonts w:ascii="Arial" w:eastAsia="Times New Roman" w:hAnsi="Arial" w:cs="Arial"/>
          <w:sz w:val="24"/>
          <w:szCs w:val="24"/>
          <w:lang w:eastAsia="en-GB"/>
        </w:rPr>
        <w:t>some universities.</w:t>
      </w:r>
      <w:r w:rsidR="0025466F">
        <w:rPr>
          <w:rFonts w:ascii="Arial" w:eastAsia="Times New Roman" w:hAnsi="Arial" w:cs="Arial"/>
          <w:sz w:val="24"/>
          <w:szCs w:val="24"/>
          <w:lang w:eastAsia="en-GB"/>
        </w:rPr>
        <w:t xml:space="preserve"> The English Baccalaureate also gives a good spread of subjects to ensure students do not lock off career paths t</w:t>
      </w:r>
      <w:r w:rsidR="00407EA0">
        <w:rPr>
          <w:rFonts w:ascii="Arial" w:eastAsia="Times New Roman" w:hAnsi="Arial" w:cs="Arial"/>
          <w:sz w:val="24"/>
          <w:szCs w:val="24"/>
          <w:lang w:eastAsia="en-GB"/>
        </w:rPr>
        <w:t>o</w:t>
      </w:r>
      <w:r w:rsidR="0025466F">
        <w:rPr>
          <w:rFonts w:ascii="Arial" w:eastAsia="Times New Roman" w:hAnsi="Arial" w:cs="Arial"/>
          <w:sz w:val="24"/>
          <w:szCs w:val="24"/>
          <w:lang w:eastAsia="en-GB"/>
        </w:rPr>
        <w:t>o early.</w:t>
      </w:r>
    </w:p>
    <w:p w14:paraId="670359A4" w14:textId="77777777" w:rsidR="00DF24A4" w:rsidRDefault="00DF24A4" w:rsidP="00996871">
      <w:pPr>
        <w:spacing w:after="240"/>
        <w:rPr>
          <w:rFonts w:ascii="Arial" w:eastAsia="Times New Roman" w:hAnsi="Arial" w:cs="Arial"/>
          <w:b/>
          <w:bCs/>
          <w:sz w:val="24"/>
          <w:szCs w:val="24"/>
          <w:lang w:eastAsia="en-GB"/>
        </w:rPr>
      </w:pPr>
    </w:p>
    <w:p w14:paraId="1CAEDD40" w14:textId="5CD82FBA" w:rsidR="00996871" w:rsidRDefault="000023F7" w:rsidP="00996871">
      <w:pPr>
        <w:spacing w:after="240"/>
        <w:rPr>
          <w:rFonts w:ascii="Arial" w:eastAsia="Times New Roman" w:hAnsi="Arial" w:cs="Arial"/>
          <w:b/>
          <w:bCs/>
          <w:sz w:val="24"/>
          <w:szCs w:val="24"/>
          <w:lang w:eastAsia="en-GB"/>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658244" behindDoc="0" locked="0" layoutInCell="1" allowOverlap="1" wp14:anchorId="6CABD2EE" wp14:editId="29D191A3">
                <wp:simplePos x="0" y="0"/>
                <wp:positionH relativeFrom="margin">
                  <wp:posOffset>4714875</wp:posOffset>
                </wp:positionH>
                <wp:positionV relativeFrom="paragraph">
                  <wp:posOffset>56514</wp:posOffset>
                </wp:positionV>
                <wp:extent cx="238125" cy="3133725"/>
                <wp:effectExtent l="0" t="0" r="28575" b="66675"/>
                <wp:wrapNone/>
                <wp:docPr id="8" name="Left Brace 8"/>
                <wp:cNvGraphicFramePr/>
                <a:graphic xmlns:a="http://schemas.openxmlformats.org/drawingml/2006/main">
                  <a:graphicData uri="http://schemas.microsoft.com/office/word/2010/wordprocessingShape">
                    <wps:wsp>
                      <wps:cNvSpPr/>
                      <wps:spPr>
                        <a:xfrm rot="16200000">
                          <a:off x="0" y="0"/>
                          <a:ext cx="238125" cy="31337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40BE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371.25pt;margin-top:4.45pt;width:18.75pt;height:246.75pt;rotation:-90;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" adj="137" strokecolor="#4472c4 [3204]" strokeweight=".5pt">
                <v:stroke joinstyle="miter"/>
                <w10:wrap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658243" behindDoc="0" locked="0" layoutInCell="1" allowOverlap="1" wp14:anchorId="1534E681" wp14:editId="7FF78DD3">
                <wp:simplePos x="0" y="0"/>
                <wp:positionH relativeFrom="margin">
                  <wp:align>left</wp:align>
                </wp:positionH>
                <wp:positionV relativeFrom="paragraph">
                  <wp:posOffset>55880</wp:posOffset>
                </wp:positionV>
                <wp:extent cx="238125" cy="3133725"/>
                <wp:effectExtent l="0" t="0" r="28575" b="66675"/>
                <wp:wrapNone/>
                <wp:docPr id="7" name="Left Brace 7"/>
                <wp:cNvGraphicFramePr/>
                <a:graphic xmlns:a="http://schemas.openxmlformats.org/drawingml/2006/main">
                  <a:graphicData uri="http://schemas.microsoft.com/office/word/2010/wordprocessingShape">
                    <wps:wsp>
                      <wps:cNvSpPr/>
                      <wps:spPr>
                        <a:xfrm rot="16200000">
                          <a:off x="0" y="0"/>
                          <a:ext cx="238125" cy="31337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B86A0" id="Left Brace 7" o:spid="_x0000_s1026" type="#_x0000_t87" style="position:absolute;margin-left:0;margin-top:4.4pt;width:18.75pt;height:246.75pt;rotation:-90;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" adj="137" strokecolor="#4472c4 [3204]" strokeweight=".5pt">
                <v:stroke joinstyle="miter"/>
                <w10:wrap anchorx="margin"/>
              </v:shape>
            </w:pict>
          </mc:Fallback>
        </mc:AlternateContent>
      </w:r>
      <w:r w:rsidR="001F3688" w:rsidRPr="001F3688">
        <w:rPr>
          <w:rFonts w:ascii="Arial" w:eastAsia="Times New Roman" w:hAnsi="Arial" w:cs="Arial"/>
          <w:b/>
          <w:bCs/>
          <w:sz w:val="24"/>
          <w:szCs w:val="24"/>
          <w:lang w:eastAsia="en-GB"/>
        </w:rPr>
        <w:t xml:space="preserve">Because you have this options booklet, you are a student who will follow the English Baccalaureate </w:t>
      </w:r>
    </w:p>
    <w:p w14:paraId="2941223E" w14:textId="3FF0CFDB" w:rsidR="001C6DD8" w:rsidRPr="001F3688" w:rsidRDefault="00996871" w:rsidP="00996871">
      <w:pPr>
        <w:spacing w:after="240"/>
        <w:rPr>
          <w:rFonts w:ascii="Arial" w:eastAsia="Times New Roman" w:hAnsi="Arial" w:cs="Arial"/>
          <w:b/>
          <w:bCs/>
          <w:sz w:val="24"/>
          <w:szCs w:val="24"/>
          <w:lang w:eastAsia="en-GB"/>
        </w:rPr>
      </w:pPr>
      <w:r>
        <w:rPr>
          <w:rFonts w:ascii="Arial" w:eastAsia="Times New Roman" w:hAnsi="Arial" w:cs="Arial"/>
          <w:noProof/>
          <w:sz w:val="24"/>
          <w:szCs w:val="24"/>
          <w:lang w:eastAsia="en-GB"/>
        </w:rPr>
        <w:drawing>
          <wp:inline distT="0" distB="0" distL="0" distR="0" wp14:anchorId="36DEE3FD" wp14:editId="03309288">
            <wp:extent cx="6410325" cy="1009650"/>
            <wp:effectExtent l="0" t="0" r="476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82C9B17" w14:textId="43222625" w:rsidR="001F3688" w:rsidRPr="00C557FB" w:rsidRDefault="001F3688" w:rsidP="006B6987">
      <w:pPr>
        <w:spacing w:after="0"/>
        <w:rPr>
          <w:rFonts w:ascii="Arial" w:eastAsia="Times New Roman" w:hAnsi="Arial" w:cs="Arial"/>
          <w:sz w:val="6"/>
          <w:szCs w:val="6"/>
          <w:lang w:eastAsia="en-GB"/>
        </w:rPr>
      </w:pPr>
    </w:p>
    <w:p w14:paraId="18DF5FC1" w14:textId="43D6AC0F" w:rsidR="005A1FDF" w:rsidRDefault="000023F7" w:rsidP="00F91CD1">
      <w:pPr>
        <w:rPr>
          <w:rFonts w:ascii="Arial" w:eastAsia="Times New Roman" w:hAnsi="Arial" w:cs="Arial"/>
          <w:b/>
          <w:bCs/>
          <w:sz w:val="24"/>
          <w:szCs w:val="24"/>
          <w:lang w:eastAsia="en-GB"/>
        </w:rPr>
      </w:pP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sidR="00C557FB">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OR</w:t>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t xml:space="preserve">    </w:t>
      </w:r>
      <w:r w:rsidR="00C557FB">
        <w:rPr>
          <w:rFonts w:ascii="Arial" w:eastAsia="Times New Roman" w:hAnsi="Arial" w:cs="Arial"/>
          <w:b/>
          <w:bCs/>
          <w:sz w:val="24"/>
          <w:szCs w:val="24"/>
          <w:lang w:eastAsia="en-GB"/>
        </w:rPr>
        <w:t>O</w:t>
      </w:r>
      <w:r>
        <w:rPr>
          <w:rFonts w:ascii="Arial" w:eastAsia="Times New Roman" w:hAnsi="Arial" w:cs="Arial"/>
          <w:b/>
          <w:bCs/>
          <w:sz w:val="24"/>
          <w:szCs w:val="24"/>
          <w:lang w:eastAsia="en-GB"/>
        </w:rPr>
        <w:t>R</w:t>
      </w:r>
    </w:p>
    <w:p w14:paraId="7ADEEFD0" w14:textId="797AC42C" w:rsidR="005A1FDF" w:rsidRPr="00DF24A4" w:rsidRDefault="005A1FDF" w:rsidP="00F91CD1">
      <w:pPr>
        <w:rPr>
          <w:rFonts w:ascii="Arial" w:eastAsia="Times New Roman" w:hAnsi="Arial" w:cs="Arial"/>
          <w:sz w:val="24"/>
          <w:szCs w:val="24"/>
          <w:lang w:eastAsia="en-GB"/>
        </w:rPr>
      </w:pPr>
      <w:r>
        <w:rPr>
          <w:rFonts w:ascii="Arial" w:eastAsia="Times New Roman" w:hAnsi="Arial" w:cs="Arial"/>
          <w:sz w:val="24"/>
          <w:szCs w:val="24"/>
          <w:lang w:eastAsia="en-GB"/>
        </w:rPr>
        <w:t>While this will use some of students</w:t>
      </w:r>
      <w:r w:rsidR="00947D43">
        <w:rPr>
          <w:rFonts w:ascii="Arial" w:eastAsia="Times New Roman" w:hAnsi="Arial" w:cs="Arial"/>
          <w:sz w:val="24"/>
          <w:szCs w:val="24"/>
          <w:lang w:eastAsia="en-GB"/>
        </w:rPr>
        <w:t>’</w:t>
      </w:r>
      <w:r>
        <w:rPr>
          <w:rFonts w:ascii="Arial" w:eastAsia="Times New Roman" w:hAnsi="Arial" w:cs="Arial"/>
          <w:sz w:val="24"/>
          <w:szCs w:val="24"/>
          <w:lang w:eastAsia="en-GB"/>
        </w:rPr>
        <w:t xml:space="preserve"> </w:t>
      </w:r>
      <w:proofErr w:type="gramStart"/>
      <w:r>
        <w:rPr>
          <w:rFonts w:ascii="Arial" w:eastAsia="Times New Roman" w:hAnsi="Arial" w:cs="Arial"/>
          <w:sz w:val="24"/>
          <w:szCs w:val="24"/>
          <w:lang w:eastAsia="en-GB"/>
        </w:rPr>
        <w:t>options provision</w:t>
      </w:r>
      <w:proofErr w:type="gramEnd"/>
      <w:r>
        <w:rPr>
          <w:rFonts w:ascii="Arial" w:eastAsia="Times New Roman" w:hAnsi="Arial" w:cs="Arial"/>
          <w:sz w:val="24"/>
          <w:szCs w:val="24"/>
          <w:lang w:eastAsia="en-GB"/>
        </w:rPr>
        <w:t xml:space="preserve"> we have ensured that students still have a breadth of choice by ensuring that all students do 9 qualifications </w:t>
      </w:r>
      <w:r w:rsidR="009477F7">
        <w:rPr>
          <w:rFonts w:ascii="Arial" w:eastAsia="Times New Roman" w:hAnsi="Arial" w:cs="Arial"/>
          <w:sz w:val="24"/>
          <w:szCs w:val="24"/>
          <w:lang w:eastAsia="en-GB"/>
        </w:rPr>
        <w:t xml:space="preserve">as opposed to the minimum 8 and by removing </w:t>
      </w:r>
      <w:r w:rsidR="00846643">
        <w:rPr>
          <w:rFonts w:ascii="Arial" w:eastAsia="Times New Roman" w:hAnsi="Arial" w:cs="Arial"/>
          <w:sz w:val="24"/>
          <w:szCs w:val="24"/>
          <w:lang w:eastAsia="en-GB"/>
        </w:rPr>
        <w:t xml:space="preserve">the requirement for all students to undertake a Design qualification. </w:t>
      </w:r>
    </w:p>
    <w:p w14:paraId="6438A7CC" w14:textId="77777777" w:rsidR="00DF24A4" w:rsidRDefault="00DF24A4" w:rsidP="00F91CD1">
      <w:pPr>
        <w:rPr>
          <w:rFonts w:ascii="Arial" w:eastAsia="Times New Roman" w:hAnsi="Arial" w:cs="Arial"/>
          <w:b/>
          <w:bCs/>
          <w:sz w:val="24"/>
          <w:szCs w:val="24"/>
          <w:lang w:eastAsia="en-GB"/>
        </w:rPr>
      </w:pPr>
    </w:p>
    <w:p w14:paraId="1079ECF7" w14:textId="4C693339" w:rsidR="001C6DD8" w:rsidRPr="001C6DD8" w:rsidRDefault="001C6DD8" w:rsidP="00F91CD1">
      <w:pPr>
        <w:rPr>
          <w:rFonts w:ascii="Arial" w:eastAsia="Times New Roman" w:hAnsi="Arial" w:cs="Arial"/>
          <w:b/>
          <w:bCs/>
          <w:sz w:val="24"/>
          <w:szCs w:val="24"/>
          <w:lang w:eastAsia="en-GB"/>
        </w:rPr>
      </w:pPr>
      <w:r w:rsidRPr="001C6DD8">
        <w:rPr>
          <w:rFonts w:ascii="Arial" w:eastAsia="Times New Roman" w:hAnsi="Arial" w:cs="Arial"/>
          <w:b/>
          <w:bCs/>
          <w:sz w:val="24"/>
          <w:szCs w:val="24"/>
          <w:lang w:eastAsia="en-GB"/>
        </w:rPr>
        <w:t>Additional Languages</w:t>
      </w:r>
    </w:p>
    <w:p w14:paraId="48800FD6" w14:textId="6531FFD0" w:rsidR="009C3C1D" w:rsidRDefault="00F91CD1" w:rsidP="00F91CD1">
      <w:pPr>
        <w:rPr>
          <w:rFonts w:ascii="Arial" w:eastAsia="Times New Roman" w:hAnsi="Arial" w:cs="Arial"/>
          <w:sz w:val="24"/>
          <w:szCs w:val="24"/>
          <w:lang w:eastAsia="en-GB"/>
        </w:rPr>
      </w:pPr>
      <w:r w:rsidRPr="00F91CD1">
        <w:rPr>
          <w:rFonts w:ascii="Arial" w:eastAsia="Times New Roman" w:hAnsi="Arial" w:cs="Arial"/>
          <w:sz w:val="24"/>
          <w:szCs w:val="24"/>
          <w:lang w:eastAsia="en-GB"/>
        </w:rPr>
        <w:t xml:space="preserve">Another option to </w:t>
      </w:r>
      <w:r w:rsidR="001C6DD8">
        <w:rPr>
          <w:rFonts w:ascii="Arial" w:eastAsia="Times New Roman" w:hAnsi="Arial" w:cs="Arial"/>
          <w:sz w:val="24"/>
          <w:szCs w:val="24"/>
          <w:lang w:eastAsia="en-GB"/>
        </w:rPr>
        <w:t xml:space="preserve">fulfil the language slot is </w:t>
      </w:r>
      <w:r w:rsidRPr="00F91CD1">
        <w:rPr>
          <w:rFonts w:ascii="Arial" w:eastAsia="Times New Roman" w:hAnsi="Arial" w:cs="Arial"/>
          <w:sz w:val="24"/>
          <w:szCs w:val="24"/>
          <w:lang w:eastAsia="en-GB"/>
        </w:rPr>
        <w:t>to study a</w:t>
      </w:r>
      <w:r w:rsidR="0025466F">
        <w:rPr>
          <w:rFonts w:ascii="Arial" w:eastAsia="Times New Roman" w:hAnsi="Arial" w:cs="Arial"/>
          <w:sz w:val="24"/>
          <w:szCs w:val="24"/>
          <w:lang w:eastAsia="en-GB"/>
        </w:rPr>
        <w:t>n additional language that you already have some proficiency in</w:t>
      </w:r>
      <w:r w:rsidRPr="00F91CD1">
        <w:rPr>
          <w:rFonts w:ascii="Arial" w:eastAsia="Times New Roman" w:hAnsi="Arial" w:cs="Arial"/>
          <w:sz w:val="24"/>
          <w:szCs w:val="24"/>
          <w:lang w:eastAsia="en-GB"/>
        </w:rPr>
        <w:t xml:space="preserve"> as an additional after-school qualification.  You then would pick either History or Geography with one of your option choices and then three others from different block</w:t>
      </w:r>
      <w:r w:rsidR="0025466F">
        <w:rPr>
          <w:rFonts w:ascii="Arial" w:eastAsia="Times New Roman" w:hAnsi="Arial" w:cs="Arial"/>
          <w:sz w:val="24"/>
          <w:szCs w:val="24"/>
          <w:lang w:eastAsia="en-GB"/>
        </w:rPr>
        <w:t xml:space="preserve">s. While we will try to support with </w:t>
      </w:r>
      <w:r w:rsidR="001C6DD8">
        <w:rPr>
          <w:rFonts w:ascii="Arial" w:eastAsia="Times New Roman" w:hAnsi="Arial" w:cs="Arial"/>
          <w:sz w:val="24"/>
          <w:szCs w:val="24"/>
          <w:lang w:eastAsia="en-GB"/>
        </w:rPr>
        <w:t xml:space="preserve">as many languages as possible, we cannot provide tuition </w:t>
      </w:r>
      <w:r w:rsidR="009C3C1D">
        <w:rPr>
          <w:rFonts w:ascii="Arial" w:eastAsia="Times New Roman" w:hAnsi="Arial" w:cs="Arial"/>
          <w:sz w:val="24"/>
          <w:szCs w:val="24"/>
          <w:lang w:eastAsia="en-GB"/>
        </w:rPr>
        <w:t>in them.</w:t>
      </w:r>
    </w:p>
    <w:p w14:paraId="4F98F8EB" w14:textId="0805EB60" w:rsidR="009C3C1D" w:rsidRDefault="009C3C1D" w:rsidP="00F91CD1">
      <w:pPr>
        <w:rPr>
          <w:rFonts w:ascii="Arial" w:eastAsia="Times New Roman" w:hAnsi="Arial" w:cs="Arial"/>
          <w:sz w:val="24"/>
          <w:szCs w:val="24"/>
          <w:lang w:eastAsia="en-GB"/>
        </w:rPr>
      </w:pPr>
      <w:r>
        <w:rPr>
          <w:rFonts w:ascii="Arial" w:eastAsia="Times New Roman" w:hAnsi="Arial" w:cs="Arial"/>
          <w:sz w:val="24"/>
          <w:szCs w:val="24"/>
          <w:lang w:eastAsia="en-GB"/>
        </w:rPr>
        <w:t>Languages that are available to take as a GCSE are:</w:t>
      </w:r>
    </w:p>
    <w:p w14:paraId="3B2F69EC"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Arabic</w:t>
      </w:r>
    </w:p>
    <w:p w14:paraId="24FF4A71"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Bengali</w:t>
      </w:r>
    </w:p>
    <w:p w14:paraId="70D7A45E" w14:textId="19D17F80" w:rsidR="009C3C1D" w:rsidRPr="009C3C1D" w:rsidRDefault="009C3C1D" w:rsidP="009C3C1D">
      <w:pPr>
        <w:pStyle w:val="NormalWeb"/>
        <w:numPr>
          <w:ilvl w:val="0"/>
          <w:numId w:val="4"/>
        </w:numPr>
        <w:rPr>
          <w:rFonts w:ascii="Arial" w:hAnsi="Arial" w:cs="Arial"/>
        </w:rPr>
      </w:pPr>
      <w:r w:rsidRPr="009C3C1D">
        <w:rPr>
          <w:rFonts w:ascii="Arial" w:hAnsi="Arial" w:cs="Arial"/>
        </w:rPr>
        <w:t xml:space="preserve">Chinese (Mandarin or </w:t>
      </w:r>
      <w:r w:rsidR="00DF24A4" w:rsidRPr="009C3C1D">
        <w:rPr>
          <w:rFonts w:ascii="Arial" w:hAnsi="Arial" w:cs="Arial"/>
        </w:rPr>
        <w:t>Cantonese</w:t>
      </w:r>
      <w:r w:rsidRPr="009C3C1D">
        <w:rPr>
          <w:rFonts w:ascii="Arial" w:hAnsi="Arial" w:cs="Arial"/>
        </w:rPr>
        <w:t>)</w:t>
      </w:r>
    </w:p>
    <w:p w14:paraId="1BC9A9C1"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French</w:t>
      </w:r>
    </w:p>
    <w:p w14:paraId="2282117B"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Greek</w:t>
      </w:r>
    </w:p>
    <w:p w14:paraId="72E55048"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Gujarati</w:t>
      </w:r>
    </w:p>
    <w:p w14:paraId="6245C7A0"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Italian</w:t>
      </w:r>
    </w:p>
    <w:p w14:paraId="2A082D80"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Japanese</w:t>
      </w:r>
    </w:p>
    <w:p w14:paraId="16C66251"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Panjabi</w:t>
      </w:r>
    </w:p>
    <w:p w14:paraId="53B67698"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Persian</w:t>
      </w:r>
    </w:p>
    <w:p w14:paraId="19F095C4"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Polish</w:t>
      </w:r>
    </w:p>
    <w:p w14:paraId="3DAE2CF0"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Portuguese</w:t>
      </w:r>
    </w:p>
    <w:p w14:paraId="5DFEB785"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Russian</w:t>
      </w:r>
    </w:p>
    <w:p w14:paraId="0FD35C56"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Spanish</w:t>
      </w:r>
    </w:p>
    <w:p w14:paraId="3A89FBC0"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Turkish</w:t>
      </w:r>
    </w:p>
    <w:p w14:paraId="5A8BCA8B" w14:textId="77777777" w:rsidR="009C3C1D" w:rsidRPr="009C3C1D" w:rsidRDefault="009C3C1D" w:rsidP="009C3C1D">
      <w:pPr>
        <w:pStyle w:val="NormalWeb"/>
        <w:numPr>
          <w:ilvl w:val="0"/>
          <w:numId w:val="4"/>
        </w:numPr>
        <w:rPr>
          <w:rFonts w:ascii="Arial" w:hAnsi="Arial" w:cs="Arial"/>
        </w:rPr>
      </w:pPr>
      <w:r w:rsidRPr="009C3C1D">
        <w:rPr>
          <w:rFonts w:ascii="Arial" w:hAnsi="Arial" w:cs="Arial"/>
        </w:rPr>
        <w:t>Urdu</w:t>
      </w:r>
    </w:p>
    <w:p w14:paraId="65D2710C" w14:textId="001A26B9" w:rsidR="00F91CD1" w:rsidRDefault="009C3C1D" w:rsidP="003042B7">
      <w:pPr>
        <w:rPr>
          <w:rFonts w:ascii="Arial" w:eastAsia="Times New Roman" w:hAnsi="Arial" w:cs="Arial"/>
          <w:sz w:val="24"/>
          <w:szCs w:val="24"/>
          <w:lang w:eastAsia="en-GB"/>
        </w:rPr>
      </w:pPr>
      <w:r>
        <w:rPr>
          <w:rFonts w:ascii="Arial" w:eastAsia="Times New Roman" w:hAnsi="Arial" w:cs="Arial"/>
          <w:sz w:val="24"/>
          <w:szCs w:val="24"/>
          <w:lang w:eastAsia="en-GB"/>
        </w:rPr>
        <w:t>Please note – we do not offer these languages as options and taught classes.</w:t>
      </w:r>
    </w:p>
    <w:p w14:paraId="35E15856" w14:textId="14E64013" w:rsidR="00DF24A4" w:rsidRDefault="009C3C1D" w:rsidP="003042B7">
      <w:pPr>
        <w:rPr>
          <w:rFonts w:ascii="Arial" w:eastAsia="Times New Roman" w:hAnsi="Arial" w:cs="Arial"/>
          <w:b/>
          <w:bCs/>
          <w:sz w:val="28"/>
          <w:szCs w:val="28"/>
          <w:lang w:eastAsia="en-GB"/>
        </w:rPr>
      </w:pPr>
      <w:r>
        <w:rPr>
          <w:rFonts w:ascii="Arial" w:eastAsia="Times New Roman" w:hAnsi="Arial" w:cs="Arial"/>
          <w:sz w:val="24"/>
          <w:szCs w:val="24"/>
          <w:lang w:eastAsia="en-GB"/>
        </w:rPr>
        <w:t xml:space="preserve">Students must be proficient in the speaking, reading, </w:t>
      </w:r>
      <w:proofErr w:type="gramStart"/>
      <w:r>
        <w:rPr>
          <w:rFonts w:ascii="Arial" w:eastAsia="Times New Roman" w:hAnsi="Arial" w:cs="Arial"/>
          <w:sz w:val="24"/>
          <w:szCs w:val="24"/>
          <w:lang w:eastAsia="en-GB"/>
        </w:rPr>
        <w:t>writing</w:t>
      </w:r>
      <w:proofErr w:type="gramEnd"/>
      <w:r>
        <w:rPr>
          <w:rFonts w:ascii="Arial" w:eastAsia="Times New Roman" w:hAnsi="Arial" w:cs="Arial"/>
          <w:sz w:val="24"/>
          <w:szCs w:val="24"/>
          <w:lang w:eastAsia="en-GB"/>
        </w:rPr>
        <w:t xml:space="preserve"> and listening of the language and should be able to get a good grade in the subject. </w:t>
      </w:r>
    </w:p>
    <w:p w14:paraId="0DC2A2D6" w14:textId="14EE4EE5" w:rsidR="00F331B8" w:rsidRPr="006342CD" w:rsidRDefault="006342CD" w:rsidP="003042B7">
      <w:pPr>
        <w:rPr>
          <w:rFonts w:ascii="Arial" w:eastAsia="Times New Roman" w:hAnsi="Arial" w:cs="Arial"/>
          <w:b/>
          <w:bCs/>
          <w:sz w:val="28"/>
          <w:szCs w:val="28"/>
          <w:lang w:eastAsia="en-GB"/>
        </w:rPr>
      </w:pPr>
      <w:r>
        <w:rPr>
          <w:rFonts w:ascii="Arial" w:eastAsia="Times New Roman" w:hAnsi="Arial" w:cs="Arial"/>
          <w:b/>
          <w:bCs/>
          <w:sz w:val="28"/>
          <w:szCs w:val="28"/>
          <w:lang w:eastAsia="en-GB"/>
        </w:rPr>
        <w:lastRenderedPageBreak/>
        <w:t>Options</w:t>
      </w:r>
    </w:p>
    <w:p w14:paraId="6C223ACB" w14:textId="1B510794" w:rsidR="00F331B8" w:rsidRPr="006342CD" w:rsidRDefault="003042B7" w:rsidP="003042B7">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You </w:t>
      </w:r>
      <w:r w:rsidR="006342CD">
        <w:rPr>
          <w:rFonts w:ascii="Arial" w:eastAsia="Times New Roman" w:hAnsi="Arial" w:cs="Arial"/>
          <w:sz w:val="24"/>
          <w:szCs w:val="24"/>
          <w:lang w:eastAsia="en-GB"/>
        </w:rPr>
        <w:t>must</w:t>
      </w:r>
      <w:r w:rsidRPr="006342CD">
        <w:rPr>
          <w:rFonts w:ascii="Arial" w:eastAsia="Times New Roman" w:hAnsi="Arial" w:cs="Arial"/>
          <w:sz w:val="24"/>
          <w:szCs w:val="24"/>
          <w:lang w:eastAsia="en-GB"/>
        </w:rPr>
        <w:t xml:space="preserve"> select </w:t>
      </w:r>
      <w:r w:rsidR="006342CD">
        <w:rPr>
          <w:rFonts w:ascii="Arial" w:eastAsia="Times New Roman" w:hAnsi="Arial" w:cs="Arial"/>
          <w:sz w:val="24"/>
          <w:szCs w:val="24"/>
          <w:lang w:eastAsia="en-GB"/>
        </w:rPr>
        <w:t xml:space="preserve">four </w:t>
      </w:r>
      <w:r w:rsidRPr="006342CD">
        <w:rPr>
          <w:rFonts w:ascii="Arial" w:eastAsia="Times New Roman" w:hAnsi="Arial" w:cs="Arial"/>
          <w:sz w:val="24"/>
          <w:szCs w:val="24"/>
          <w:lang w:eastAsia="en-GB"/>
        </w:rPr>
        <w:t xml:space="preserve">qualifications, </w:t>
      </w:r>
      <w:r w:rsidRPr="006342CD">
        <w:rPr>
          <w:rFonts w:ascii="Arial" w:eastAsia="Times New Roman" w:hAnsi="Arial" w:cs="Arial"/>
          <w:b/>
          <w:bCs/>
          <w:i/>
          <w:iCs/>
          <w:sz w:val="24"/>
          <w:szCs w:val="24"/>
          <w:lang w:eastAsia="en-GB"/>
        </w:rPr>
        <w:t>one qualification from each of the option blocks</w:t>
      </w:r>
      <w:r w:rsidRPr="006342CD">
        <w:rPr>
          <w:rFonts w:ascii="Arial" w:eastAsia="Times New Roman" w:hAnsi="Arial" w:cs="Arial"/>
          <w:sz w:val="24"/>
          <w:szCs w:val="24"/>
          <w:lang w:eastAsia="en-GB"/>
        </w:rPr>
        <w:t xml:space="preserve">.  This makes up the remaining hours of your weekly timetable.  </w:t>
      </w:r>
    </w:p>
    <w:p w14:paraId="60D40873" w14:textId="483F0330" w:rsidR="00F331B8" w:rsidRPr="006342CD" w:rsidRDefault="006342CD" w:rsidP="003042B7">
      <w:pPr>
        <w:rPr>
          <w:rFonts w:ascii="Arial" w:eastAsia="Times New Roman" w:hAnsi="Arial" w:cs="Arial"/>
          <w:sz w:val="24"/>
          <w:szCs w:val="24"/>
          <w:lang w:eastAsia="en-GB"/>
        </w:rPr>
      </w:pPr>
      <w:r>
        <w:rPr>
          <w:rFonts w:ascii="Arial" w:eastAsia="Times New Roman" w:hAnsi="Arial" w:cs="Arial"/>
          <w:sz w:val="24"/>
          <w:szCs w:val="24"/>
          <w:lang w:eastAsia="en-GB"/>
        </w:rPr>
        <w:t xml:space="preserve">Unless you </w:t>
      </w:r>
      <w:proofErr w:type="gramStart"/>
      <w:r>
        <w:rPr>
          <w:rFonts w:ascii="Arial" w:eastAsia="Times New Roman" w:hAnsi="Arial" w:cs="Arial"/>
          <w:sz w:val="24"/>
          <w:szCs w:val="24"/>
          <w:lang w:eastAsia="en-GB"/>
        </w:rPr>
        <w:t xml:space="preserve">are </w:t>
      </w:r>
      <w:r w:rsidR="00D55F7D">
        <w:rPr>
          <w:rFonts w:ascii="Arial" w:eastAsia="Times New Roman" w:hAnsi="Arial" w:cs="Arial"/>
          <w:sz w:val="24"/>
          <w:szCs w:val="24"/>
          <w:lang w:eastAsia="en-GB"/>
        </w:rPr>
        <w:t>able to</w:t>
      </w:r>
      <w:proofErr w:type="gramEnd"/>
      <w:r w:rsidR="00D55F7D">
        <w:rPr>
          <w:rFonts w:ascii="Arial" w:eastAsia="Times New Roman" w:hAnsi="Arial" w:cs="Arial"/>
          <w:sz w:val="24"/>
          <w:szCs w:val="24"/>
          <w:lang w:eastAsia="en-GB"/>
        </w:rPr>
        <w:t xml:space="preserve"> take</w:t>
      </w:r>
      <w:r>
        <w:rPr>
          <w:rFonts w:ascii="Arial" w:eastAsia="Times New Roman" w:hAnsi="Arial" w:cs="Arial"/>
          <w:sz w:val="24"/>
          <w:szCs w:val="24"/>
          <w:lang w:eastAsia="en-GB"/>
        </w:rPr>
        <w:t xml:space="preserve"> a community language you </w:t>
      </w:r>
      <w:r w:rsidR="00B23191">
        <w:rPr>
          <w:rFonts w:ascii="Arial" w:eastAsia="Times New Roman" w:hAnsi="Arial" w:cs="Arial"/>
          <w:sz w:val="24"/>
          <w:szCs w:val="24"/>
          <w:lang w:eastAsia="en-GB"/>
        </w:rPr>
        <w:t>must choose German</w:t>
      </w:r>
      <w:r w:rsidR="009C3C1D">
        <w:rPr>
          <w:rFonts w:ascii="Arial" w:eastAsia="Times New Roman" w:hAnsi="Arial" w:cs="Arial"/>
          <w:sz w:val="24"/>
          <w:szCs w:val="24"/>
          <w:lang w:eastAsia="en-GB"/>
        </w:rPr>
        <w:t xml:space="preserve"> or Spanish</w:t>
      </w:r>
      <w:r w:rsidR="00B23191">
        <w:rPr>
          <w:rFonts w:ascii="Arial" w:eastAsia="Times New Roman" w:hAnsi="Arial" w:cs="Arial"/>
          <w:sz w:val="24"/>
          <w:szCs w:val="24"/>
          <w:lang w:eastAsia="en-GB"/>
        </w:rPr>
        <w:t xml:space="preserve"> in one block. You must </w:t>
      </w:r>
      <w:r w:rsidR="00AA0E82">
        <w:rPr>
          <w:rFonts w:ascii="Arial" w:eastAsia="Times New Roman" w:hAnsi="Arial" w:cs="Arial"/>
          <w:sz w:val="24"/>
          <w:szCs w:val="24"/>
          <w:lang w:eastAsia="en-GB"/>
        </w:rPr>
        <w:t>also choose either History or Geography (though you can choose both) as one of your choices.</w:t>
      </w:r>
    </w:p>
    <w:p w14:paraId="44333E8C" w14:textId="4D1D57D2" w:rsidR="00FA6744" w:rsidRPr="006342CD" w:rsidRDefault="003042B7" w:rsidP="003042B7">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If you wish to study </w:t>
      </w:r>
      <w:r w:rsidR="00862845">
        <w:rPr>
          <w:rFonts w:ascii="Arial" w:eastAsia="Times New Roman" w:hAnsi="Arial" w:cs="Arial"/>
          <w:sz w:val="24"/>
          <w:szCs w:val="24"/>
          <w:lang w:eastAsia="en-GB"/>
        </w:rPr>
        <w:t>Separate</w:t>
      </w:r>
      <w:r w:rsidRPr="006342CD">
        <w:rPr>
          <w:rFonts w:ascii="Arial" w:eastAsia="Times New Roman" w:hAnsi="Arial" w:cs="Arial"/>
          <w:sz w:val="24"/>
          <w:szCs w:val="24"/>
          <w:lang w:eastAsia="en-GB"/>
        </w:rPr>
        <w:t xml:space="preserve"> Science</w:t>
      </w:r>
      <w:r w:rsidR="00862845">
        <w:rPr>
          <w:rFonts w:ascii="Arial" w:eastAsia="Times New Roman" w:hAnsi="Arial" w:cs="Arial"/>
          <w:sz w:val="24"/>
          <w:szCs w:val="24"/>
          <w:lang w:eastAsia="en-GB"/>
        </w:rPr>
        <w:t>s</w:t>
      </w:r>
      <w:r w:rsidRPr="006342CD">
        <w:rPr>
          <w:rFonts w:ascii="Arial" w:eastAsia="Times New Roman" w:hAnsi="Arial" w:cs="Arial"/>
          <w:sz w:val="24"/>
          <w:szCs w:val="24"/>
          <w:lang w:eastAsia="en-GB"/>
        </w:rPr>
        <w:t xml:space="preserve"> or Computer Science, you should generally be targeted a grade </w:t>
      </w:r>
      <w:r w:rsidR="00D55F7D">
        <w:rPr>
          <w:rFonts w:ascii="Arial" w:eastAsia="Times New Roman" w:hAnsi="Arial" w:cs="Arial"/>
          <w:sz w:val="24"/>
          <w:szCs w:val="24"/>
          <w:lang w:eastAsia="en-GB"/>
        </w:rPr>
        <w:t>6</w:t>
      </w:r>
      <w:r w:rsidRPr="006342CD">
        <w:rPr>
          <w:rFonts w:ascii="Arial" w:eastAsia="Times New Roman" w:hAnsi="Arial" w:cs="Arial"/>
          <w:sz w:val="24"/>
          <w:szCs w:val="24"/>
          <w:lang w:eastAsia="en-GB"/>
        </w:rPr>
        <w:t xml:space="preserve"> or above in </w:t>
      </w:r>
      <w:proofErr w:type="gramStart"/>
      <w:r w:rsidRPr="006342CD">
        <w:rPr>
          <w:rFonts w:ascii="Arial" w:eastAsia="Times New Roman" w:hAnsi="Arial" w:cs="Arial"/>
          <w:sz w:val="24"/>
          <w:szCs w:val="24"/>
          <w:lang w:eastAsia="en-GB"/>
        </w:rPr>
        <w:t>Science</w:t>
      </w:r>
      <w:proofErr w:type="gramEnd"/>
      <w:r w:rsidRPr="006342CD">
        <w:rPr>
          <w:rFonts w:ascii="Arial" w:eastAsia="Times New Roman" w:hAnsi="Arial" w:cs="Arial"/>
          <w:sz w:val="24"/>
          <w:szCs w:val="24"/>
          <w:lang w:eastAsia="en-GB"/>
        </w:rPr>
        <w:t xml:space="preserve"> (for </w:t>
      </w:r>
      <w:r w:rsidR="00862845">
        <w:rPr>
          <w:rFonts w:ascii="Arial" w:eastAsia="Times New Roman" w:hAnsi="Arial" w:cs="Arial"/>
          <w:sz w:val="24"/>
          <w:szCs w:val="24"/>
          <w:lang w:eastAsia="en-GB"/>
        </w:rPr>
        <w:t>Separate</w:t>
      </w:r>
      <w:r w:rsidRPr="006342CD">
        <w:rPr>
          <w:rFonts w:ascii="Arial" w:eastAsia="Times New Roman" w:hAnsi="Arial" w:cs="Arial"/>
          <w:sz w:val="24"/>
          <w:szCs w:val="24"/>
          <w:lang w:eastAsia="en-GB"/>
        </w:rPr>
        <w:t xml:space="preserve"> Science</w:t>
      </w:r>
      <w:r w:rsidR="00862845">
        <w:rPr>
          <w:rFonts w:ascii="Arial" w:eastAsia="Times New Roman" w:hAnsi="Arial" w:cs="Arial"/>
          <w:sz w:val="24"/>
          <w:szCs w:val="24"/>
          <w:lang w:eastAsia="en-GB"/>
        </w:rPr>
        <w:t>s</w:t>
      </w:r>
      <w:r w:rsidRPr="006342CD">
        <w:rPr>
          <w:rFonts w:ascii="Arial" w:eastAsia="Times New Roman" w:hAnsi="Arial" w:cs="Arial"/>
          <w:sz w:val="24"/>
          <w:szCs w:val="24"/>
          <w:lang w:eastAsia="en-GB"/>
        </w:rPr>
        <w:t>) and Mathematics (for Computer Science) and be working at or above this level.  Any exceptions to this will be at the discretion of the appropriate Head of Department</w:t>
      </w:r>
      <w:r w:rsidR="00D55F7D">
        <w:rPr>
          <w:rFonts w:ascii="Arial" w:eastAsia="Times New Roman" w:hAnsi="Arial" w:cs="Arial"/>
          <w:sz w:val="24"/>
          <w:szCs w:val="24"/>
          <w:lang w:eastAsia="en-GB"/>
        </w:rPr>
        <w:t>.</w:t>
      </w:r>
    </w:p>
    <w:p w14:paraId="0ECD41D6" w14:textId="77777777" w:rsidR="00FA6744" w:rsidRPr="006342CD" w:rsidRDefault="003042B7" w:rsidP="003042B7">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It is important to think carefully about the career field that you are considering entering when you are older. If you had to choose three A level qualifications to study tomorrow, what would they be? Are they available as options you can take today?  If they are, then it may well be worth considering them as your options. </w:t>
      </w:r>
    </w:p>
    <w:p w14:paraId="48203FFB" w14:textId="77777777" w:rsidR="00FA6744" w:rsidRDefault="003042B7" w:rsidP="003042B7">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Consider carefully what you are talented in. What is your best subject? Often the subject that you are best at is the one that you will enjoy the most.  </w:t>
      </w:r>
    </w:p>
    <w:p w14:paraId="7F703F1F" w14:textId="4E8034C8" w:rsidR="001711AE" w:rsidRPr="006342CD" w:rsidRDefault="001711AE" w:rsidP="003042B7">
      <w:pPr>
        <w:rPr>
          <w:rFonts w:ascii="Arial" w:eastAsia="Times New Roman" w:hAnsi="Arial" w:cs="Arial"/>
          <w:sz w:val="24"/>
          <w:szCs w:val="24"/>
          <w:lang w:eastAsia="en-GB"/>
        </w:rPr>
      </w:pPr>
      <w:r>
        <w:rPr>
          <w:rFonts w:ascii="Arial" w:eastAsia="Times New Roman" w:hAnsi="Arial" w:cs="Arial"/>
          <w:sz w:val="24"/>
          <w:szCs w:val="24"/>
          <w:lang w:eastAsia="en-GB"/>
        </w:rPr>
        <w:t xml:space="preserve">It is important to consider which subjects you can get the best grades </w:t>
      </w:r>
      <w:proofErr w:type="gramStart"/>
      <w:r>
        <w:rPr>
          <w:rFonts w:ascii="Arial" w:eastAsia="Times New Roman" w:hAnsi="Arial" w:cs="Arial"/>
          <w:sz w:val="24"/>
          <w:szCs w:val="24"/>
          <w:lang w:eastAsia="en-GB"/>
        </w:rPr>
        <w:t>in,</w:t>
      </w:r>
      <w:proofErr w:type="gramEnd"/>
      <w:r>
        <w:rPr>
          <w:rFonts w:ascii="Arial" w:eastAsia="Times New Roman" w:hAnsi="Arial" w:cs="Arial"/>
          <w:sz w:val="24"/>
          <w:szCs w:val="24"/>
          <w:lang w:eastAsia="en-GB"/>
        </w:rPr>
        <w:t xml:space="preserve"> </w:t>
      </w:r>
      <w:r w:rsidR="00066404">
        <w:rPr>
          <w:rFonts w:ascii="Arial" w:eastAsia="Times New Roman" w:hAnsi="Arial" w:cs="Arial"/>
          <w:sz w:val="24"/>
          <w:szCs w:val="24"/>
          <w:lang w:eastAsia="en-GB"/>
        </w:rPr>
        <w:t>it is also important to consider if any subjects have a coursework element so you can bank some of the qualifications before the final examinations.</w:t>
      </w:r>
    </w:p>
    <w:p w14:paraId="5D5E3535" w14:textId="65B3021F" w:rsidR="003042B7" w:rsidRDefault="003042B7" w:rsidP="003042B7">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There are </w:t>
      </w:r>
      <w:proofErr w:type="gramStart"/>
      <w:r w:rsidRPr="006342CD">
        <w:rPr>
          <w:rFonts w:ascii="Arial" w:eastAsia="Times New Roman" w:hAnsi="Arial" w:cs="Arial"/>
          <w:sz w:val="24"/>
          <w:szCs w:val="24"/>
          <w:lang w:eastAsia="en-GB"/>
        </w:rPr>
        <w:t>a number of</w:t>
      </w:r>
      <w:proofErr w:type="gramEnd"/>
      <w:r w:rsidRPr="006342CD">
        <w:rPr>
          <w:rFonts w:ascii="Arial" w:eastAsia="Times New Roman" w:hAnsi="Arial" w:cs="Arial"/>
          <w:sz w:val="24"/>
          <w:szCs w:val="24"/>
          <w:lang w:eastAsia="en-GB"/>
        </w:rPr>
        <w:t xml:space="preserve"> subjects that you have not studied before. If you are</w:t>
      </w:r>
      <w:r w:rsidR="00713EAF" w:rsidRPr="006342CD">
        <w:rPr>
          <w:rFonts w:ascii="Arial" w:eastAsia="Times New Roman" w:hAnsi="Arial" w:cs="Arial"/>
          <w:sz w:val="24"/>
          <w:szCs w:val="24"/>
          <w:lang w:eastAsia="en-GB"/>
        </w:rPr>
        <w:t xml:space="preserve"> c</w:t>
      </w:r>
      <w:r w:rsidRPr="006342CD">
        <w:rPr>
          <w:rFonts w:ascii="Arial" w:eastAsia="Times New Roman" w:hAnsi="Arial" w:cs="Arial"/>
          <w:sz w:val="24"/>
          <w:szCs w:val="24"/>
          <w:lang w:eastAsia="en-GB"/>
        </w:rPr>
        <w:t xml:space="preserve">onsidering one of those subjects, then check the website carefully. Consider talking to </w:t>
      </w:r>
      <w:r w:rsidR="006239F0">
        <w:rPr>
          <w:rFonts w:ascii="Arial" w:eastAsia="Times New Roman" w:hAnsi="Arial" w:cs="Arial"/>
          <w:sz w:val="24"/>
          <w:szCs w:val="24"/>
          <w:lang w:eastAsia="en-GB"/>
        </w:rPr>
        <w:t>staff if you are unsure.</w:t>
      </w:r>
    </w:p>
    <w:p w14:paraId="1C235E81" w14:textId="2606C431" w:rsidR="00C66F6A" w:rsidRDefault="00C66F6A" w:rsidP="003042B7">
      <w:pPr>
        <w:rPr>
          <w:rFonts w:ascii="Arial" w:eastAsia="Times New Roman" w:hAnsi="Arial" w:cs="Arial"/>
          <w:sz w:val="24"/>
          <w:szCs w:val="24"/>
          <w:lang w:eastAsia="en-GB"/>
        </w:rPr>
      </w:pPr>
      <w:r>
        <w:rPr>
          <w:rFonts w:ascii="Arial" w:eastAsia="Times New Roman" w:hAnsi="Arial" w:cs="Arial"/>
          <w:sz w:val="24"/>
          <w:szCs w:val="24"/>
          <w:lang w:eastAsia="en-GB"/>
        </w:rPr>
        <w:t xml:space="preserve">After selection </w:t>
      </w:r>
      <w:r w:rsidR="00EA67FE">
        <w:rPr>
          <w:rFonts w:ascii="Arial" w:eastAsia="Times New Roman" w:hAnsi="Arial" w:cs="Arial"/>
          <w:sz w:val="24"/>
          <w:szCs w:val="24"/>
          <w:lang w:eastAsia="en-GB"/>
        </w:rPr>
        <w:t xml:space="preserve">we may have multiple groups of some subjects in the same block, we may move students block to block for the best mix. </w:t>
      </w:r>
      <w:r w:rsidR="00C34262">
        <w:rPr>
          <w:rFonts w:ascii="Arial" w:eastAsia="Times New Roman" w:hAnsi="Arial" w:cs="Arial"/>
          <w:sz w:val="24"/>
          <w:szCs w:val="24"/>
          <w:lang w:eastAsia="en-GB"/>
        </w:rPr>
        <w:t>All choices are subject to the Academies view on what is best for the educational achievement of the student and students can be directed if required.</w:t>
      </w:r>
    </w:p>
    <w:p w14:paraId="19C563CD" w14:textId="449273E2" w:rsidR="00713EAF" w:rsidRDefault="00713EAF">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258FAE16" w14:textId="77777777" w:rsidR="00F331B8" w:rsidRPr="00713EAF" w:rsidRDefault="003042B7" w:rsidP="003042B7">
      <w:pPr>
        <w:rPr>
          <w:rFonts w:ascii="Arial" w:eastAsia="Times New Roman" w:hAnsi="Arial" w:cs="Arial"/>
          <w:b/>
          <w:bCs/>
          <w:sz w:val="28"/>
          <w:szCs w:val="28"/>
          <w:lang w:eastAsia="en-GB"/>
        </w:rPr>
      </w:pPr>
      <w:r w:rsidRPr="00713EAF">
        <w:rPr>
          <w:rFonts w:ascii="Arial" w:eastAsia="Times New Roman" w:hAnsi="Arial" w:cs="Arial"/>
          <w:b/>
          <w:bCs/>
          <w:sz w:val="28"/>
          <w:szCs w:val="28"/>
          <w:lang w:eastAsia="en-GB"/>
        </w:rPr>
        <w:lastRenderedPageBreak/>
        <w:t xml:space="preserve">Key Tips </w:t>
      </w:r>
    </w:p>
    <w:p w14:paraId="382FB32A" w14:textId="77777777" w:rsidR="00F331B8" w:rsidRPr="00713EAF" w:rsidRDefault="003042B7" w:rsidP="003042B7">
      <w:pPr>
        <w:rPr>
          <w:rFonts w:ascii="Arial" w:eastAsia="Times New Roman" w:hAnsi="Arial" w:cs="Arial"/>
          <w:b/>
          <w:bCs/>
          <w:sz w:val="24"/>
          <w:szCs w:val="24"/>
          <w:lang w:eastAsia="en-GB"/>
        </w:rPr>
      </w:pPr>
      <w:r w:rsidRPr="00713EAF">
        <w:rPr>
          <w:rFonts w:ascii="Arial" w:eastAsia="Times New Roman" w:hAnsi="Arial" w:cs="Arial"/>
          <w:b/>
          <w:bCs/>
          <w:sz w:val="24"/>
          <w:szCs w:val="24"/>
          <w:lang w:eastAsia="en-GB"/>
        </w:rPr>
        <w:t xml:space="preserve">DOS </w:t>
      </w:r>
    </w:p>
    <w:p w14:paraId="2985339C" w14:textId="2C481FF5"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VISIT the options website and look carefully over each subject. </w:t>
      </w:r>
    </w:p>
    <w:p w14:paraId="534D0557" w14:textId="6B2689D0"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ASK subject teachers, your L4L teacher or Head</w:t>
      </w:r>
      <w:r w:rsidR="00B9364C">
        <w:rPr>
          <w:rFonts w:ascii="Arial" w:eastAsia="Times New Roman" w:hAnsi="Arial" w:cs="Arial"/>
          <w:sz w:val="24"/>
          <w:szCs w:val="24"/>
          <w:lang w:eastAsia="en-GB"/>
        </w:rPr>
        <w:t xml:space="preserve">s of Department </w:t>
      </w:r>
      <w:r w:rsidRPr="00713EAF">
        <w:rPr>
          <w:rFonts w:ascii="Arial" w:eastAsia="Times New Roman" w:hAnsi="Arial" w:cs="Arial"/>
          <w:sz w:val="24"/>
          <w:szCs w:val="24"/>
          <w:lang w:eastAsia="en-GB"/>
        </w:rPr>
        <w:t xml:space="preserve">if there is anything you are not sure about or if you would like more information. </w:t>
      </w:r>
    </w:p>
    <w:p w14:paraId="4D4129FA" w14:textId="7B84FD79"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THINK about all the subjects open to you. </w:t>
      </w:r>
    </w:p>
    <w:p w14:paraId="518A05BC" w14:textId="37FD14D3"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THINK carefully about your possible educational and career future. </w:t>
      </w:r>
    </w:p>
    <w:p w14:paraId="36AFA298" w14:textId="0314C4E3"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TALK about your ideas and choices with your parents/carers. </w:t>
      </w:r>
    </w:p>
    <w:p w14:paraId="37951513" w14:textId="4081DEDB"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TALK about subjects you are choosing with teachers of that subject. </w:t>
      </w:r>
    </w:p>
    <w:p w14:paraId="20569A0C" w14:textId="6715E58F"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CHECK you are definite about your choices before sending in your final form. </w:t>
      </w:r>
    </w:p>
    <w:p w14:paraId="52E74ECA" w14:textId="4E1487C6"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MAKE SURE that if you want to do a subject and are unsure of whether you meet the entry requirements you see the Head of Department and get them to agree.</w:t>
      </w:r>
    </w:p>
    <w:p w14:paraId="78CD3F9B" w14:textId="77777777" w:rsidR="00713EAF" w:rsidRDefault="00713EAF" w:rsidP="003042B7">
      <w:pPr>
        <w:rPr>
          <w:rFonts w:ascii="Arial" w:eastAsia="Times New Roman" w:hAnsi="Arial" w:cs="Arial"/>
          <w:sz w:val="24"/>
          <w:szCs w:val="24"/>
          <w:lang w:eastAsia="en-GB"/>
        </w:rPr>
      </w:pPr>
    </w:p>
    <w:p w14:paraId="6EE2197F" w14:textId="04A99532" w:rsidR="00F331B8" w:rsidRPr="00713EAF" w:rsidRDefault="003042B7" w:rsidP="003042B7">
      <w:pPr>
        <w:rPr>
          <w:rFonts w:ascii="Arial" w:eastAsia="Times New Roman" w:hAnsi="Arial" w:cs="Arial"/>
          <w:b/>
          <w:bCs/>
          <w:sz w:val="24"/>
          <w:szCs w:val="24"/>
          <w:lang w:eastAsia="en-GB"/>
        </w:rPr>
      </w:pPr>
      <w:r w:rsidRPr="00713EAF">
        <w:rPr>
          <w:rFonts w:ascii="Arial" w:eastAsia="Times New Roman" w:hAnsi="Arial" w:cs="Arial"/>
          <w:b/>
          <w:bCs/>
          <w:sz w:val="24"/>
          <w:szCs w:val="24"/>
          <w:lang w:eastAsia="en-GB"/>
        </w:rPr>
        <w:t xml:space="preserve">DON’TS </w:t>
      </w:r>
    </w:p>
    <w:p w14:paraId="6C000E3F" w14:textId="61B69C91" w:rsidR="00F331B8" w:rsidRPr="00713EAF" w:rsidRDefault="003042B7" w:rsidP="00713EAF">
      <w:pPr>
        <w:pStyle w:val="ListParagraph"/>
        <w:numPr>
          <w:ilvl w:val="0"/>
          <w:numId w:val="3"/>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DON’T choose</w:t>
      </w:r>
      <w:r w:rsidR="00F331B8" w:rsidRPr="00713EAF">
        <w:rPr>
          <w:rFonts w:ascii="Arial" w:eastAsia="Times New Roman" w:hAnsi="Arial" w:cs="Arial"/>
          <w:sz w:val="24"/>
          <w:szCs w:val="24"/>
          <w:lang w:eastAsia="en-GB"/>
        </w:rPr>
        <w:t xml:space="preserve"> </w:t>
      </w:r>
      <w:r w:rsidRPr="00713EAF">
        <w:rPr>
          <w:rFonts w:ascii="Arial" w:eastAsia="Times New Roman" w:hAnsi="Arial" w:cs="Arial"/>
          <w:sz w:val="24"/>
          <w:szCs w:val="24"/>
          <w:lang w:eastAsia="en-GB"/>
        </w:rPr>
        <w:t xml:space="preserve">a subject simply because your friends are choosing it. Their needs may be totally different from yours and you probably will not be in the same teaching group anyway. </w:t>
      </w:r>
    </w:p>
    <w:p w14:paraId="0D1109B1" w14:textId="35A155DF" w:rsidR="00F331B8" w:rsidRPr="00713EAF" w:rsidRDefault="003042B7" w:rsidP="00713EAF">
      <w:pPr>
        <w:pStyle w:val="ListParagraph"/>
        <w:numPr>
          <w:ilvl w:val="0"/>
          <w:numId w:val="3"/>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DON’T choose a subject just because you like the teacher; you may have a different teacher next year. </w:t>
      </w:r>
    </w:p>
    <w:p w14:paraId="676D247C" w14:textId="77777777" w:rsidR="00713EAF" w:rsidRDefault="003042B7" w:rsidP="00713EAF">
      <w:pPr>
        <w:pStyle w:val="ListParagraph"/>
        <w:numPr>
          <w:ilvl w:val="0"/>
          <w:numId w:val="3"/>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DON’T choose a subject just because it is new or because it sounds glamorous. Check it out carefully. </w:t>
      </w:r>
    </w:p>
    <w:p w14:paraId="1C819787" w14:textId="77777777" w:rsidR="00713EAF" w:rsidRDefault="00713EAF" w:rsidP="00713EAF">
      <w:pPr>
        <w:ind w:left="360"/>
        <w:rPr>
          <w:rFonts w:ascii="Arial" w:eastAsia="Times New Roman" w:hAnsi="Arial" w:cs="Arial"/>
          <w:sz w:val="24"/>
          <w:szCs w:val="24"/>
          <w:lang w:eastAsia="en-GB"/>
        </w:rPr>
      </w:pPr>
    </w:p>
    <w:p w14:paraId="411E4696" w14:textId="77777777" w:rsidR="00713EAF" w:rsidRPr="00713EAF" w:rsidRDefault="00713EAF" w:rsidP="00713EAF">
      <w:pPr>
        <w:pStyle w:val="ListParagraph"/>
        <w:rPr>
          <w:rFonts w:ascii="Arial" w:eastAsia="Times New Roman" w:hAnsi="Arial" w:cs="Arial"/>
          <w:sz w:val="24"/>
          <w:szCs w:val="24"/>
          <w:lang w:eastAsia="en-GB"/>
        </w:rPr>
      </w:pPr>
    </w:p>
    <w:p w14:paraId="7D8E8654" w14:textId="77777777" w:rsidR="00713EAF" w:rsidRDefault="00713EAF">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5A0A7143" w14:textId="5F488E78" w:rsidR="00F331B8" w:rsidRPr="00713EAF" w:rsidRDefault="003042B7" w:rsidP="003042B7">
      <w:pPr>
        <w:rPr>
          <w:rFonts w:ascii="Arial" w:eastAsia="Times New Roman" w:hAnsi="Arial" w:cs="Arial"/>
          <w:b/>
          <w:bCs/>
          <w:sz w:val="28"/>
          <w:szCs w:val="28"/>
          <w:lang w:eastAsia="en-GB"/>
        </w:rPr>
      </w:pPr>
      <w:r w:rsidRPr="00713EAF">
        <w:rPr>
          <w:rFonts w:ascii="Arial" w:eastAsia="Times New Roman" w:hAnsi="Arial" w:cs="Arial"/>
          <w:b/>
          <w:bCs/>
          <w:sz w:val="28"/>
          <w:szCs w:val="28"/>
          <w:lang w:eastAsia="en-GB"/>
        </w:rPr>
        <w:lastRenderedPageBreak/>
        <w:t xml:space="preserve">Options Choice Sheet </w:t>
      </w:r>
    </w:p>
    <w:p w14:paraId="2A7D010B" w14:textId="618D0204" w:rsidR="00F331B8" w:rsidRDefault="003042B7" w:rsidP="003042B7">
      <w:pPr>
        <w:rPr>
          <w:rFonts w:ascii="Arial" w:eastAsia="Times New Roman" w:hAnsi="Arial" w:cs="Arial"/>
          <w:sz w:val="24"/>
          <w:szCs w:val="24"/>
          <w:lang w:eastAsia="en-GB"/>
        </w:rPr>
      </w:pPr>
      <w:r w:rsidRPr="000A7366">
        <w:rPr>
          <w:rFonts w:ascii="Arial" w:eastAsia="Times New Roman" w:hAnsi="Arial" w:cs="Arial"/>
          <w:b/>
          <w:bCs/>
          <w:sz w:val="24"/>
          <w:szCs w:val="24"/>
          <w:lang w:eastAsia="en-GB"/>
        </w:rPr>
        <w:t>Student Name:</w:t>
      </w:r>
      <w:r w:rsidRPr="003042B7">
        <w:rPr>
          <w:rFonts w:ascii="Arial" w:eastAsia="Times New Roman" w:hAnsi="Arial" w:cs="Arial"/>
          <w:sz w:val="24"/>
          <w:szCs w:val="24"/>
          <w:lang w:eastAsia="en-GB"/>
        </w:rPr>
        <w:t xml:space="preserve">  </w:t>
      </w:r>
      <w:r w:rsidR="00713EAF">
        <w:rPr>
          <w:rFonts w:ascii="Arial" w:eastAsia="Times New Roman" w:hAnsi="Arial" w:cs="Arial"/>
          <w:sz w:val="24"/>
          <w:szCs w:val="24"/>
          <w:lang w:eastAsia="en-GB"/>
        </w:rPr>
        <w:tab/>
      </w:r>
      <w:r w:rsidR="008F0CEF">
        <w:rPr>
          <w:rFonts w:ascii="Arial" w:eastAsia="Times New Roman" w:hAnsi="Arial" w:cs="Arial"/>
          <w:sz w:val="24"/>
          <w:szCs w:val="24"/>
          <w:lang w:eastAsia="en-GB"/>
        </w:rPr>
        <w:tab/>
      </w:r>
      <w:r w:rsidR="008F0CEF">
        <w:rPr>
          <w:rFonts w:ascii="Arial" w:eastAsia="Times New Roman" w:hAnsi="Arial" w:cs="Arial"/>
          <w:sz w:val="24"/>
          <w:szCs w:val="24"/>
          <w:lang w:eastAsia="en-GB"/>
        </w:rPr>
        <w:tab/>
      </w:r>
      <w:r w:rsidR="008F0CEF">
        <w:rPr>
          <w:rFonts w:ascii="Arial" w:eastAsia="Times New Roman" w:hAnsi="Arial" w:cs="Arial"/>
          <w:sz w:val="24"/>
          <w:szCs w:val="24"/>
          <w:lang w:eastAsia="en-GB"/>
        </w:rPr>
        <w:tab/>
      </w:r>
      <w:r w:rsidR="008F0CEF">
        <w:rPr>
          <w:rFonts w:ascii="Arial" w:eastAsia="Times New Roman" w:hAnsi="Arial" w:cs="Arial"/>
          <w:sz w:val="24"/>
          <w:szCs w:val="24"/>
          <w:lang w:eastAsia="en-GB"/>
        </w:rPr>
        <w:tab/>
      </w:r>
      <w:r w:rsidR="00713EAF">
        <w:rPr>
          <w:rFonts w:ascii="Arial" w:eastAsia="Times New Roman" w:hAnsi="Arial" w:cs="Arial"/>
          <w:sz w:val="24"/>
          <w:szCs w:val="24"/>
          <w:lang w:eastAsia="en-GB"/>
        </w:rPr>
        <w:tab/>
      </w:r>
      <w:r w:rsidRPr="000A7366">
        <w:rPr>
          <w:rFonts w:ascii="Arial" w:eastAsia="Times New Roman" w:hAnsi="Arial" w:cs="Arial"/>
          <w:b/>
          <w:bCs/>
          <w:sz w:val="24"/>
          <w:szCs w:val="24"/>
          <w:lang w:eastAsia="en-GB"/>
        </w:rPr>
        <w:t>Student Form:</w:t>
      </w:r>
      <w:r w:rsidRPr="003042B7">
        <w:rPr>
          <w:rFonts w:ascii="Arial" w:eastAsia="Times New Roman" w:hAnsi="Arial" w:cs="Arial"/>
          <w:sz w:val="24"/>
          <w:szCs w:val="24"/>
          <w:lang w:eastAsia="en-GB"/>
        </w:rPr>
        <w:t xml:space="preserve"> </w:t>
      </w:r>
    </w:p>
    <w:p w14:paraId="7AE8D284" w14:textId="77777777"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The sheet below lists </w:t>
      </w:r>
      <w:proofErr w:type="gramStart"/>
      <w:r w:rsidRPr="003042B7">
        <w:rPr>
          <w:rFonts w:ascii="Arial" w:eastAsia="Times New Roman" w:hAnsi="Arial" w:cs="Arial"/>
          <w:sz w:val="24"/>
          <w:szCs w:val="24"/>
          <w:lang w:eastAsia="en-GB"/>
        </w:rPr>
        <w:t>all of</w:t>
      </w:r>
      <w:proofErr w:type="gramEnd"/>
      <w:r w:rsidRPr="003042B7">
        <w:rPr>
          <w:rFonts w:ascii="Arial" w:eastAsia="Times New Roman" w:hAnsi="Arial" w:cs="Arial"/>
          <w:sz w:val="24"/>
          <w:szCs w:val="24"/>
          <w:lang w:eastAsia="en-GB"/>
        </w:rPr>
        <w:t xml:space="preserve"> the options available. </w:t>
      </w:r>
    </w:p>
    <w:p w14:paraId="2492641B" w14:textId="77777777" w:rsidR="009C3C1D"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Please choose one </w:t>
      </w:r>
      <w:r w:rsidR="00AE208A">
        <w:rPr>
          <w:rFonts w:ascii="Arial" w:eastAsia="Times New Roman" w:hAnsi="Arial" w:cs="Arial"/>
          <w:sz w:val="24"/>
          <w:szCs w:val="24"/>
          <w:lang w:eastAsia="en-GB"/>
        </w:rPr>
        <w:t>option</w:t>
      </w:r>
      <w:r w:rsidRPr="003042B7">
        <w:rPr>
          <w:rFonts w:ascii="Arial" w:eastAsia="Times New Roman" w:hAnsi="Arial" w:cs="Arial"/>
          <w:sz w:val="24"/>
          <w:szCs w:val="24"/>
          <w:lang w:eastAsia="en-GB"/>
        </w:rPr>
        <w:t xml:space="preserve"> from each </w:t>
      </w:r>
      <w:r w:rsidR="00AE208A">
        <w:rPr>
          <w:rFonts w:ascii="Arial" w:eastAsia="Times New Roman" w:hAnsi="Arial" w:cs="Arial"/>
          <w:sz w:val="24"/>
          <w:szCs w:val="24"/>
          <w:lang w:eastAsia="en-GB"/>
        </w:rPr>
        <w:t xml:space="preserve">column. </w:t>
      </w:r>
    </w:p>
    <w:p w14:paraId="630436FD" w14:textId="0923A745" w:rsidR="00F331B8" w:rsidRDefault="00AE208A" w:rsidP="003042B7">
      <w:pPr>
        <w:rPr>
          <w:rFonts w:ascii="Arial" w:eastAsia="Times New Roman" w:hAnsi="Arial" w:cs="Arial"/>
          <w:sz w:val="24"/>
          <w:szCs w:val="24"/>
          <w:lang w:eastAsia="en-GB"/>
        </w:rPr>
      </w:pPr>
      <w:r>
        <w:rPr>
          <w:rFonts w:ascii="Arial" w:eastAsia="Times New Roman" w:hAnsi="Arial" w:cs="Arial"/>
          <w:sz w:val="24"/>
          <w:szCs w:val="24"/>
          <w:lang w:eastAsia="en-GB"/>
        </w:rPr>
        <w:t xml:space="preserve">You must choose </w:t>
      </w:r>
      <w:r w:rsidRPr="002420DF">
        <w:rPr>
          <w:rFonts w:ascii="Arial" w:eastAsia="Times New Roman" w:hAnsi="Arial" w:cs="Arial"/>
          <w:b/>
          <w:bCs/>
          <w:sz w:val="24"/>
          <w:szCs w:val="24"/>
          <w:lang w:eastAsia="en-GB"/>
        </w:rPr>
        <w:t>History</w:t>
      </w:r>
      <w:r w:rsidRPr="002420DF">
        <w:rPr>
          <w:rFonts w:ascii="Arial" w:eastAsia="Times New Roman" w:hAnsi="Arial" w:cs="Arial"/>
          <w:sz w:val="36"/>
          <w:szCs w:val="36"/>
          <w:lang w:eastAsia="en-GB"/>
        </w:rPr>
        <w:t xml:space="preserve"> </w:t>
      </w:r>
      <w:r w:rsidRPr="002420DF">
        <w:rPr>
          <w:rFonts w:ascii="Arial" w:eastAsia="Times New Roman" w:hAnsi="Arial" w:cs="Arial"/>
          <w:b/>
          <w:bCs/>
          <w:sz w:val="36"/>
          <w:szCs w:val="36"/>
          <w:lang w:eastAsia="en-GB"/>
        </w:rPr>
        <w:t>or</w:t>
      </w:r>
      <w:r w:rsidRPr="002420DF">
        <w:rPr>
          <w:rFonts w:ascii="Arial" w:eastAsia="Times New Roman" w:hAnsi="Arial" w:cs="Arial"/>
          <w:sz w:val="36"/>
          <w:szCs w:val="36"/>
          <w:lang w:eastAsia="en-GB"/>
        </w:rPr>
        <w:t xml:space="preserve"> </w:t>
      </w:r>
      <w:r w:rsidRPr="002420DF">
        <w:rPr>
          <w:rFonts w:ascii="Arial" w:eastAsia="Times New Roman" w:hAnsi="Arial" w:cs="Arial"/>
          <w:b/>
          <w:bCs/>
          <w:sz w:val="24"/>
          <w:szCs w:val="24"/>
          <w:lang w:eastAsia="en-GB"/>
        </w:rPr>
        <w:t xml:space="preserve">Geography </w:t>
      </w:r>
      <w:r w:rsidRPr="002420DF">
        <w:rPr>
          <w:rFonts w:ascii="Arial" w:eastAsia="Times New Roman" w:hAnsi="Arial" w:cs="Arial"/>
          <w:b/>
          <w:bCs/>
          <w:sz w:val="36"/>
          <w:szCs w:val="36"/>
          <w:lang w:eastAsia="en-GB"/>
        </w:rPr>
        <w:t>and</w:t>
      </w:r>
      <w:r w:rsidRPr="002420DF">
        <w:rPr>
          <w:rFonts w:ascii="Arial" w:eastAsia="Times New Roman" w:hAnsi="Arial" w:cs="Arial"/>
          <w:b/>
          <w:bCs/>
          <w:sz w:val="24"/>
          <w:szCs w:val="24"/>
          <w:lang w:eastAsia="en-GB"/>
        </w:rPr>
        <w:t xml:space="preserve"> German</w:t>
      </w:r>
      <w:r w:rsidR="009C3C1D">
        <w:rPr>
          <w:rFonts w:ascii="Arial" w:eastAsia="Times New Roman" w:hAnsi="Arial" w:cs="Arial"/>
          <w:b/>
          <w:bCs/>
          <w:sz w:val="24"/>
          <w:szCs w:val="24"/>
          <w:lang w:eastAsia="en-GB"/>
        </w:rPr>
        <w:t xml:space="preserve"> or Spanish</w:t>
      </w:r>
      <w:r>
        <w:rPr>
          <w:rFonts w:ascii="Arial" w:eastAsia="Times New Roman" w:hAnsi="Arial" w:cs="Arial"/>
          <w:sz w:val="24"/>
          <w:szCs w:val="24"/>
          <w:lang w:eastAsia="en-GB"/>
        </w:rPr>
        <w:t>.</w:t>
      </w:r>
      <w:r w:rsidR="003042B7" w:rsidRPr="003042B7">
        <w:rPr>
          <w:rFonts w:ascii="Arial" w:eastAsia="Times New Roman" w:hAnsi="Arial" w:cs="Arial"/>
          <w:sz w:val="24"/>
          <w:szCs w:val="24"/>
          <w:lang w:eastAsia="en-GB"/>
        </w:rPr>
        <w:t xml:space="preserve"> </w:t>
      </w:r>
    </w:p>
    <w:p w14:paraId="29D2B342" w14:textId="77777777"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Place a tick next to each option you wish to select.  </w:t>
      </w:r>
    </w:p>
    <w:p w14:paraId="4431F62D" w14:textId="76ED26D7"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Please remember that some subjects have entry requirements and if you do not meet these you will need permission from the Head of Department.  </w:t>
      </w:r>
    </w:p>
    <w:p w14:paraId="02F7EA94" w14:textId="7BEEEA48" w:rsidR="00713EAF" w:rsidRDefault="00713EAF" w:rsidP="003042B7">
      <w:pPr>
        <w:rPr>
          <w:rFonts w:ascii="Arial" w:eastAsia="Times New Roman" w:hAnsi="Arial" w:cs="Arial"/>
          <w:sz w:val="24"/>
          <w:szCs w:val="24"/>
          <w:lang w:eastAsia="en-GB"/>
        </w:rPr>
      </w:pPr>
    </w:p>
    <w:tbl>
      <w:tblPr>
        <w:tblStyle w:val="TableGrid"/>
        <w:tblW w:w="9814" w:type="dxa"/>
        <w:tblLook w:val="04A0" w:firstRow="1" w:lastRow="0" w:firstColumn="1" w:lastColumn="0" w:noHBand="0" w:noVBand="1"/>
      </w:tblPr>
      <w:tblGrid>
        <w:gridCol w:w="1897"/>
        <w:gridCol w:w="406"/>
        <w:gridCol w:w="2067"/>
        <w:gridCol w:w="395"/>
        <w:gridCol w:w="2064"/>
        <w:gridCol w:w="424"/>
        <w:gridCol w:w="2126"/>
        <w:gridCol w:w="435"/>
      </w:tblGrid>
      <w:tr w:rsidR="00AE208A" w14:paraId="230B12E6" w14:textId="1C8A0A47" w:rsidTr="00AE208A">
        <w:trPr>
          <w:trHeight w:val="279"/>
        </w:trPr>
        <w:tc>
          <w:tcPr>
            <w:tcW w:w="1702" w:type="dxa"/>
          </w:tcPr>
          <w:p w14:paraId="3F6B9708" w14:textId="0405853D" w:rsidR="00AE208A" w:rsidRPr="00534083" w:rsidRDefault="00AE208A" w:rsidP="003042B7">
            <w:pPr>
              <w:rPr>
                <w:rFonts w:ascii="Arial" w:eastAsia="Times New Roman" w:hAnsi="Arial" w:cs="Arial"/>
                <w:b/>
                <w:bCs/>
                <w:sz w:val="20"/>
                <w:szCs w:val="20"/>
                <w:lang w:eastAsia="en-GB"/>
              </w:rPr>
            </w:pPr>
            <w:r w:rsidRPr="00534083">
              <w:rPr>
                <w:rFonts w:ascii="Arial" w:eastAsia="Times New Roman" w:hAnsi="Arial" w:cs="Arial"/>
                <w:b/>
                <w:bCs/>
                <w:sz w:val="20"/>
                <w:szCs w:val="20"/>
                <w:lang w:eastAsia="en-GB"/>
              </w:rPr>
              <w:t>Option 1</w:t>
            </w:r>
          </w:p>
        </w:tc>
        <w:tc>
          <w:tcPr>
            <w:tcW w:w="430" w:type="dxa"/>
          </w:tcPr>
          <w:p w14:paraId="1D8DF54F" w14:textId="77777777" w:rsidR="00AE208A" w:rsidRPr="00534083" w:rsidRDefault="00AE208A" w:rsidP="003042B7">
            <w:pPr>
              <w:rPr>
                <w:rFonts w:ascii="Arial" w:eastAsia="Times New Roman" w:hAnsi="Arial" w:cs="Arial"/>
                <w:b/>
                <w:bCs/>
                <w:sz w:val="20"/>
                <w:szCs w:val="20"/>
                <w:lang w:eastAsia="en-GB"/>
              </w:rPr>
            </w:pPr>
          </w:p>
        </w:tc>
        <w:tc>
          <w:tcPr>
            <w:tcW w:w="2090" w:type="dxa"/>
          </w:tcPr>
          <w:p w14:paraId="6A08A4A6" w14:textId="01EA6306" w:rsidR="00AE208A" w:rsidRPr="00534083" w:rsidRDefault="00AE208A" w:rsidP="003042B7">
            <w:pPr>
              <w:rPr>
                <w:rFonts w:ascii="Arial" w:eastAsia="Times New Roman" w:hAnsi="Arial" w:cs="Arial"/>
                <w:b/>
                <w:bCs/>
                <w:sz w:val="20"/>
                <w:szCs w:val="20"/>
                <w:lang w:eastAsia="en-GB"/>
              </w:rPr>
            </w:pPr>
            <w:r w:rsidRPr="00534083">
              <w:rPr>
                <w:rFonts w:ascii="Arial" w:eastAsia="Times New Roman" w:hAnsi="Arial" w:cs="Arial"/>
                <w:b/>
                <w:bCs/>
                <w:sz w:val="20"/>
                <w:szCs w:val="20"/>
                <w:lang w:eastAsia="en-GB"/>
              </w:rPr>
              <w:t>Option 2</w:t>
            </w:r>
          </w:p>
        </w:tc>
        <w:tc>
          <w:tcPr>
            <w:tcW w:w="418" w:type="dxa"/>
          </w:tcPr>
          <w:p w14:paraId="68A1630C" w14:textId="77777777" w:rsidR="00AE208A" w:rsidRPr="00534083" w:rsidRDefault="00AE208A" w:rsidP="003042B7">
            <w:pPr>
              <w:rPr>
                <w:rFonts w:ascii="Arial" w:eastAsia="Times New Roman" w:hAnsi="Arial" w:cs="Arial"/>
                <w:b/>
                <w:bCs/>
                <w:sz w:val="20"/>
                <w:szCs w:val="20"/>
                <w:lang w:eastAsia="en-GB"/>
              </w:rPr>
            </w:pPr>
          </w:p>
        </w:tc>
        <w:tc>
          <w:tcPr>
            <w:tcW w:w="2104" w:type="dxa"/>
          </w:tcPr>
          <w:p w14:paraId="1261AF09" w14:textId="1ABE702B" w:rsidR="00AE208A" w:rsidRPr="00534083" w:rsidRDefault="00AE208A" w:rsidP="003042B7">
            <w:pPr>
              <w:rPr>
                <w:rFonts w:ascii="Arial" w:eastAsia="Times New Roman" w:hAnsi="Arial" w:cs="Arial"/>
                <w:b/>
                <w:bCs/>
                <w:sz w:val="20"/>
                <w:szCs w:val="20"/>
                <w:lang w:eastAsia="en-GB"/>
              </w:rPr>
            </w:pPr>
            <w:r w:rsidRPr="00534083">
              <w:rPr>
                <w:rFonts w:ascii="Arial" w:eastAsia="Times New Roman" w:hAnsi="Arial" w:cs="Arial"/>
                <w:b/>
                <w:bCs/>
                <w:sz w:val="20"/>
                <w:szCs w:val="20"/>
                <w:lang w:eastAsia="en-GB"/>
              </w:rPr>
              <w:t>Option 3</w:t>
            </w:r>
          </w:p>
        </w:tc>
        <w:tc>
          <w:tcPr>
            <w:tcW w:w="451" w:type="dxa"/>
          </w:tcPr>
          <w:p w14:paraId="2B487FE1" w14:textId="77777777" w:rsidR="00AE208A" w:rsidRPr="00534083" w:rsidRDefault="00AE208A" w:rsidP="003042B7">
            <w:pPr>
              <w:rPr>
                <w:rFonts w:ascii="Arial" w:eastAsia="Times New Roman" w:hAnsi="Arial" w:cs="Arial"/>
                <w:b/>
                <w:bCs/>
                <w:sz w:val="20"/>
                <w:szCs w:val="20"/>
                <w:lang w:eastAsia="en-GB"/>
              </w:rPr>
            </w:pPr>
          </w:p>
        </w:tc>
        <w:tc>
          <w:tcPr>
            <w:tcW w:w="2156" w:type="dxa"/>
          </w:tcPr>
          <w:p w14:paraId="4884A06B" w14:textId="108510C9" w:rsidR="00AE208A" w:rsidRPr="00534083" w:rsidRDefault="00AE208A" w:rsidP="003042B7">
            <w:pPr>
              <w:rPr>
                <w:rFonts w:ascii="Arial" w:eastAsia="Times New Roman" w:hAnsi="Arial" w:cs="Arial"/>
                <w:b/>
                <w:bCs/>
                <w:sz w:val="20"/>
                <w:szCs w:val="20"/>
                <w:lang w:eastAsia="en-GB"/>
              </w:rPr>
            </w:pPr>
            <w:r w:rsidRPr="00534083">
              <w:rPr>
                <w:rFonts w:ascii="Arial" w:eastAsia="Times New Roman" w:hAnsi="Arial" w:cs="Arial"/>
                <w:b/>
                <w:bCs/>
                <w:sz w:val="20"/>
                <w:szCs w:val="20"/>
                <w:lang w:eastAsia="en-GB"/>
              </w:rPr>
              <w:t>Option 4</w:t>
            </w:r>
          </w:p>
        </w:tc>
        <w:tc>
          <w:tcPr>
            <w:tcW w:w="463" w:type="dxa"/>
          </w:tcPr>
          <w:p w14:paraId="76B917FC" w14:textId="77777777" w:rsidR="00AE208A" w:rsidRDefault="00AE208A" w:rsidP="003042B7">
            <w:pPr>
              <w:rPr>
                <w:rFonts w:ascii="Arial" w:eastAsia="Times New Roman" w:hAnsi="Arial" w:cs="Arial"/>
                <w:sz w:val="24"/>
                <w:szCs w:val="24"/>
                <w:lang w:eastAsia="en-GB"/>
              </w:rPr>
            </w:pPr>
          </w:p>
        </w:tc>
      </w:tr>
      <w:tr w:rsidR="00D67051" w14:paraId="7C884F3E" w14:textId="35DA28B7" w:rsidTr="00B35782">
        <w:trPr>
          <w:trHeight w:val="541"/>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AE0B5DA" w14:textId="404BDECD" w:rsidR="009C3C1D" w:rsidRPr="00B35782" w:rsidRDefault="00B35782" w:rsidP="00B35782">
            <w:pPr>
              <w:jc w:val="center"/>
              <w:rPr>
                <w:rFonts w:ascii="Arial" w:eastAsia="Times New Roman" w:hAnsi="Arial" w:cs="Arial"/>
                <w:sz w:val="24"/>
                <w:szCs w:val="24"/>
                <w:lang w:eastAsia="en-GB"/>
              </w:rPr>
            </w:pPr>
            <w:r w:rsidRPr="00B35782">
              <w:rPr>
                <w:rFonts w:ascii="Arial" w:hAnsi="Arial" w:cs="Arial"/>
                <w:color w:val="000000"/>
                <w:sz w:val="24"/>
                <w:szCs w:val="24"/>
              </w:rPr>
              <w:t>DESIGN TECHNOLOGY</w:t>
            </w:r>
          </w:p>
        </w:tc>
        <w:tc>
          <w:tcPr>
            <w:tcW w:w="430" w:type="dxa"/>
            <w:vAlign w:val="center"/>
          </w:tcPr>
          <w:p w14:paraId="19AD6428"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BE82507" w14:textId="4289BF50"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DES</w:t>
            </w:r>
            <w:r w:rsidR="00B35782" w:rsidRPr="00B35782">
              <w:rPr>
                <w:rFonts w:ascii="Arial" w:hAnsi="Arial" w:cs="Arial"/>
                <w:color w:val="000000"/>
                <w:sz w:val="24"/>
                <w:szCs w:val="24"/>
              </w:rPr>
              <w:t xml:space="preserve">IGN </w:t>
            </w:r>
            <w:r w:rsidRPr="00B35782">
              <w:rPr>
                <w:rFonts w:ascii="Arial" w:hAnsi="Arial" w:cs="Arial"/>
                <w:color w:val="000000"/>
                <w:sz w:val="24"/>
                <w:szCs w:val="24"/>
              </w:rPr>
              <w:t>TECHNOLOGY</w:t>
            </w:r>
          </w:p>
        </w:tc>
        <w:tc>
          <w:tcPr>
            <w:tcW w:w="418" w:type="dxa"/>
            <w:vAlign w:val="center"/>
          </w:tcPr>
          <w:p w14:paraId="03E156DD"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6CDFD2D" w14:textId="50898082"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ART</w:t>
            </w:r>
          </w:p>
        </w:tc>
        <w:tc>
          <w:tcPr>
            <w:tcW w:w="451" w:type="dxa"/>
            <w:vAlign w:val="center"/>
          </w:tcPr>
          <w:p w14:paraId="2739C3D4"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57769D95" w14:textId="060DDEF0"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DESIGN TECHNOLOGY</w:t>
            </w:r>
          </w:p>
        </w:tc>
        <w:tc>
          <w:tcPr>
            <w:tcW w:w="463" w:type="dxa"/>
          </w:tcPr>
          <w:p w14:paraId="0D58CC3A" w14:textId="77777777" w:rsidR="009C3C1D" w:rsidRDefault="009C3C1D" w:rsidP="009C3C1D">
            <w:pPr>
              <w:rPr>
                <w:rFonts w:ascii="Arial" w:eastAsia="Times New Roman" w:hAnsi="Arial" w:cs="Arial"/>
                <w:sz w:val="24"/>
                <w:szCs w:val="24"/>
                <w:lang w:eastAsia="en-GB"/>
              </w:rPr>
            </w:pPr>
          </w:p>
        </w:tc>
      </w:tr>
      <w:tr w:rsidR="00D67051" w14:paraId="5EB698A5" w14:textId="229F7516" w:rsidTr="00B35782">
        <w:trPr>
          <w:trHeight w:val="560"/>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454EFDE" w14:textId="3D08BB2F"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HISTORY</w:t>
            </w:r>
          </w:p>
        </w:tc>
        <w:tc>
          <w:tcPr>
            <w:tcW w:w="430" w:type="dxa"/>
            <w:vAlign w:val="center"/>
          </w:tcPr>
          <w:p w14:paraId="1982D252"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ACB4FE2" w14:textId="779890A6"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HISTORY</w:t>
            </w:r>
          </w:p>
        </w:tc>
        <w:tc>
          <w:tcPr>
            <w:tcW w:w="418" w:type="dxa"/>
            <w:vAlign w:val="center"/>
          </w:tcPr>
          <w:p w14:paraId="74C45E80"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C6A46B1" w14:textId="55B4B0EC" w:rsidR="009C3C1D" w:rsidRPr="00B35782" w:rsidRDefault="00B35782" w:rsidP="00B35782">
            <w:pPr>
              <w:jc w:val="center"/>
              <w:rPr>
                <w:rFonts w:ascii="Arial" w:eastAsia="Times New Roman" w:hAnsi="Arial" w:cs="Arial"/>
                <w:sz w:val="24"/>
                <w:szCs w:val="24"/>
                <w:lang w:eastAsia="en-GB"/>
              </w:rPr>
            </w:pPr>
            <w:r w:rsidRPr="00B35782">
              <w:rPr>
                <w:rFonts w:ascii="Arial" w:hAnsi="Arial" w:cs="Arial"/>
                <w:color w:val="000000"/>
                <w:sz w:val="24"/>
                <w:szCs w:val="24"/>
              </w:rPr>
              <w:t>CREATIVE IMEDIA</w:t>
            </w:r>
          </w:p>
        </w:tc>
        <w:tc>
          <w:tcPr>
            <w:tcW w:w="451" w:type="dxa"/>
            <w:vAlign w:val="center"/>
          </w:tcPr>
          <w:p w14:paraId="043171E3"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0426C740" w14:textId="5D2E4593"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ART</w:t>
            </w:r>
          </w:p>
        </w:tc>
        <w:tc>
          <w:tcPr>
            <w:tcW w:w="463" w:type="dxa"/>
          </w:tcPr>
          <w:p w14:paraId="5A5B8051" w14:textId="77777777" w:rsidR="009C3C1D" w:rsidRDefault="009C3C1D" w:rsidP="009C3C1D">
            <w:pPr>
              <w:rPr>
                <w:rFonts w:ascii="Arial" w:eastAsia="Times New Roman" w:hAnsi="Arial" w:cs="Arial"/>
                <w:sz w:val="24"/>
                <w:szCs w:val="24"/>
                <w:lang w:eastAsia="en-GB"/>
              </w:rPr>
            </w:pPr>
          </w:p>
        </w:tc>
      </w:tr>
      <w:tr w:rsidR="00D67051" w14:paraId="6A11E750" w14:textId="03568D87" w:rsidTr="00B35782">
        <w:trPr>
          <w:trHeight w:val="532"/>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E0AED33" w14:textId="58789CEC"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 xml:space="preserve">GCSE </w:t>
            </w:r>
            <w:r w:rsidRPr="00B35782">
              <w:rPr>
                <w:rFonts w:ascii="Arial" w:hAnsi="Arial" w:cs="Arial"/>
                <w:color w:val="000000"/>
                <w:sz w:val="24"/>
                <w:szCs w:val="24"/>
              </w:rPr>
              <w:t>PE</w:t>
            </w:r>
          </w:p>
        </w:tc>
        <w:tc>
          <w:tcPr>
            <w:tcW w:w="430" w:type="dxa"/>
            <w:vAlign w:val="center"/>
          </w:tcPr>
          <w:p w14:paraId="243A8FA7"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5A5B023" w14:textId="6EC02B45"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GEOGRAPHY</w:t>
            </w:r>
          </w:p>
        </w:tc>
        <w:tc>
          <w:tcPr>
            <w:tcW w:w="418" w:type="dxa"/>
            <w:vAlign w:val="center"/>
          </w:tcPr>
          <w:p w14:paraId="706330F0"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8595BB4" w14:textId="7DC25E6B"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DRAMA</w:t>
            </w:r>
          </w:p>
        </w:tc>
        <w:tc>
          <w:tcPr>
            <w:tcW w:w="451" w:type="dxa"/>
            <w:vAlign w:val="center"/>
          </w:tcPr>
          <w:p w14:paraId="040DE92D"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071FCD41" w14:textId="68BC625E"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BUSINESS STUDIES</w:t>
            </w:r>
          </w:p>
        </w:tc>
        <w:tc>
          <w:tcPr>
            <w:tcW w:w="463" w:type="dxa"/>
          </w:tcPr>
          <w:p w14:paraId="2A802F50" w14:textId="77777777" w:rsidR="009C3C1D" w:rsidRDefault="009C3C1D" w:rsidP="009C3C1D">
            <w:pPr>
              <w:rPr>
                <w:rFonts w:ascii="Arial" w:eastAsia="Times New Roman" w:hAnsi="Arial" w:cs="Arial"/>
                <w:sz w:val="24"/>
                <w:szCs w:val="24"/>
                <w:lang w:eastAsia="en-GB"/>
              </w:rPr>
            </w:pPr>
          </w:p>
        </w:tc>
      </w:tr>
      <w:tr w:rsidR="00D67051" w14:paraId="229BC256" w14:textId="12A3DD8B" w:rsidTr="00B35782">
        <w:trPr>
          <w:trHeight w:val="560"/>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BE3EAD0" w14:textId="01B021A6"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MUSIC</w:t>
            </w:r>
          </w:p>
        </w:tc>
        <w:tc>
          <w:tcPr>
            <w:tcW w:w="430" w:type="dxa"/>
            <w:vAlign w:val="center"/>
          </w:tcPr>
          <w:p w14:paraId="01B405FB"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2562E8B" w14:textId="6770B0AA"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BUSINESS STUDIES</w:t>
            </w:r>
          </w:p>
        </w:tc>
        <w:tc>
          <w:tcPr>
            <w:tcW w:w="418" w:type="dxa"/>
            <w:vAlign w:val="center"/>
          </w:tcPr>
          <w:p w14:paraId="6F448BD2"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3B4FBD7" w14:textId="343241A3"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HEALTH AND SOCIAL CARE</w:t>
            </w:r>
          </w:p>
        </w:tc>
        <w:tc>
          <w:tcPr>
            <w:tcW w:w="451" w:type="dxa"/>
            <w:vAlign w:val="center"/>
          </w:tcPr>
          <w:p w14:paraId="1E8BF2FB"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412E2705" w14:textId="044D1800"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GEOGRAPHY</w:t>
            </w:r>
          </w:p>
        </w:tc>
        <w:tc>
          <w:tcPr>
            <w:tcW w:w="463" w:type="dxa"/>
          </w:tcPr>
          <w:p w14:paraId="3376C9EE" w14:textId="77777777" w:rsidR="009C3C1D" w:rsidRDefault="009C3C1D" w:rsidP="009C3C1D">
            <w:pPr>
              <w:rPr>
                <w:rFonts w:ascii="Arial" w:eastAsia="Times New Roman" w:hAnsi="Arial" w:cs="Arial"/>
                <w:sz w:val="24"/>
                <w:szCs w:val="24"/>
                <w:lang w:eastAsia="en-GB"/>
              </w:rPr>
            </w:pPr>
          </w:p>
        </w:tc>
      </w:tr>
      <w:tr w:rsidR="00D67051" w14:paraId="67813692" w14:textId="6F2D7E48" w:rsidTr="00B35782">
        <w:trPr>
          <w:trHeight w:val="560"/>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C7B16B6" w14:textId="4A5D771E"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COMPUTER SCIENCE</w:t>
            </w:r>
          </w:p>
        </w:tc>
        <w:tc>
          <w:tcPr>
            <w:tcW w:w="430" w:type="dxa"/>
            <w:vAlign w:val="center"/>
          </w:tcPr>
          <w:p w14:paraId="29232A2C"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45159C98" w14:textId="572B811C" w:rsidR="009C3C1D" w:rsidRPr="00B35782" w:rsidRDefault="00D52123" w:rsidP="00B35782">
            <w:pPr>
              <w:jc w:val="center"/>
              <w:rPr>
                <w:rFonts w:ascii="Arial" w:eastAsia="Times New Roman" w:hAnsi="Arial" w:cs="Arial"/>
                <w:sz w:val="24"/>
                <w:szCs w:val="24"/>
                <w:lang w:eastAsia="en-GB"/>
              </w:rPr>
            </w:pPr>
            <w:r w:rsidRPr="00B35782">
              <w:rPr>
                <w:rFonts w:ascii="Arial" w:hAnsi="Arial" w:cs="Arial"/>
                <w:color w:val="000000"/>
                <w:sz w:val="24"/>
                <w:szCs w:val="24"/>
              </w:rPr>
              <w:t>LANGUAGES (German or Spanish)</w:t>
            </w:r>
          </w:p>
        </w:tc>
        <w:tc>
          <w:tcPr>
            <w:tcW w:w="418" w:type="dxa"/>
            <w:vAlign w:val="center"/>
          </w:tcPr>
          <w:p w14:paraId="69255F6A"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9CA4A6F" w14:textId="4F2AC9E8"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SEPARATE SCIENCES</w:t>
            </w:r>
          </w:p>
        </w:tc>
        <w:tc>
          <w:tcPr>
            <w:tcW w:w="451" w:type="dxa"/>
            <w:vAlign w:val="center"/>
          </w:tcPr>
          <w:p w14:paraId="54C33E6C"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409677DD" w14:textId="632DFFA5"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RELIGIOUS STUDIES</w:t>
            </w:r>
          </w:p>
        </w:tc>
        <w:tc>
          <w:tcPr>
            <w:tcW w:w="463" w:type="dxa"/>
          </w:tcPr>
          <w:p w14:paraId="3F5293A8" w14:textId="77777777" w:rsidR="009C3C1D" w:rsidRDefault="009C3C1D" w:rsidP="009C3C1D">
            <w:pPr>
              <w:rPr>
                <w:rFonts w:ascii="Arial" w:eastAsia="Times New Roman" w:hAnsi="Arial" w:cs="Arial"/>
                <w:sz w:val="24"/>
                <w:szCs w:val="24"/>
                <w:lang w:eastAsia="en-GB"/>
              </w:rPr>
            </w:pPr>
          </w:p>
        </w:tc>
      </w:tr>
      <w:tr w:rsidR="00D67051" w14:paraId="63215191" w14:textId="5DF7657A" w:rsidTr="00B35782">
        <w:trPr>
          <w:trHeight w:val="541"/>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3175E59" w14:textId="4BD49AC8" w:rsidR="009C3C1D" w:rsidRPr="00B35782" w:rsidRDefault="00B35782" w:rsidP="00B35782">
            <w:pPr>
              <w:jc w:val="center"/>
              <w:rPr>
                <w:rFonts w:ascii="Arial" w:eastAsia="Times New Roman" w:hAnsi="Arial" w:cs="Arial"/>
                <w:sz w:val="24"/>
                <w:szCs w:val="24"/>
                <w:lang w:eastAsia="en-GB"/>
              </w:rPr>
            </w:pPr>
            <w:r w:rsidRPr="00B35782">
              <w:rPr>
                <w:rFonts w:ascii="Arial" w:hAnsi="Arial" w:cs="Arial"/>
                <w:color w:val="000000"/>
                <w:sz w:val="24"/>
                <w:szCs w:val="24"/>
              </w:rPr>
              <w:t>LANGUAGES (German or Spanish)</w:t>
            </w:r>
          </w:p>
        </w:tc>
        <w:tc>
          <w:tcPr>
            <w:tcW w:w="430" w:type="dxa"/>
            <w:vAlign w:val="center"/>
          </w:tcPr>
          <w:p w14:paraId="128B57F9"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06BAA48E" w14:textId="77BBEEE1" w:rsidR="009C3C1D" w:rsidRPr="00B35782" w:rsidRDefault="009C3C1D" w:rsidP="00B35782">
            <w:pPr>
              <w:jc w:val="center"/>
              <w:rPr>
                <w:rFonts w:ascii="Arial" w:eastAsia="Times New Roman" w:hAnsi="Arial" w:cs="Arial"/>
                <w:sz w:val="24"/>
                <w:szCs w:val="24"/>
                <w:lang w:eastAsia="en-GB"/>
              </w:rPr>
            </w:pPr>
            <w:r w:rsidRPr="00B35782">
              <w:rPr>
                <w:rFonts w:ascii="Arial" w:eastAsia="Times New Roman" w:hAnsi="Arial" w:cs="Arial"/>
                <w:sz w:val="24"/>
                <w:szCs w:val="24"/>
                <w:lang w:eastAsia="en-GB"/>
              </w:rPr>
              <w:t>SEPARATE SCIENCES</w:t>
            </w:r>
          </w:p>
        </w:tc>
        <w:tc>
          <w:tcPr>
            <w:tcW w:w="418" w:type="dxa"/>
            <w:vAlign w:val="center"/>
          </w:tcPr>
          <w:p w14:paraId="41479ECC"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3A3CF53" w14:textId="107E8222"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GEOGRAPHY</w:t>
            </w:r>
          </w:p>
        </w:tc>
        <w:tc>
          <w:tcPr>
            <w:tcW w:w="451" w:type="dxa"/>
            <w:vAlign w:val="center"/>
          </w:tcPr>
          <w:p w14:paraId="37A7A1B7"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6E558D79" w14:textId="36F5D2AD"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HI</w:t>
            </w:r>
            <w:r w:rsidRPr="00B35782">
              <w:rPr>
                <w:rFonts w:ascii="Arial" w:hAnsi="Arial" w:cs="Arial"/>
                <w:color w:val="000000"/>
                <w:sz w:val="24"/>
                <w:szCs w:val="24"/>
              </w:rPr>
              <w:t>STORY</w:t>
            </w:r>
          </w:p>
        </w:tc>
        <w:tc>
          <w:tcPr>
            <w:tcW w:w="463" w:type="dxa"/>
          </w:tcPr>
          <w:p w14:paraId="76FCE42A" w14:textId="77777777" w:rsidR="009C3C1D" w:rsidRDefault="009C3C1D" w:rsidP="009C3C1D">
            <w:pPr>
              <w:rPr>
                <w:rFonts w:ascii="Arial" w:eastAsia="Times New Roman" w:hAnsi="Arial" w:cs="Arial"/>
                <w:sz w:val="24"/>
                <w:szCs w:val="24"/>
                <w:lang w:eastAsia="en-GB"/>
              </w:rPr>
            </w:pPr>
          </w:p>
        </w:tc>
      </w:tr>
      <w:tr w:rsidR="00D67051" w14:paraId="62D8E8F8" w14:textId="5ECA2035" w:rsidTr="00B35782">
        <w:trPr>
          <w:trHeight w:val="564"/>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0431633" w14:textId="2170AC6A"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PSY</w:t>
            </w:r>
            <w:r w:rsidRPr="00B35782">
              <w:rPr>
                <w:rFonts w:ascii="Arial" w:hAnsi="Arial" w:cs="Arial"/>
                <w:color w:val="000000"/>
                <w:sz w:val="24"/>
                <w:szCs w:val="24"/>
              </w:rPr>
              <w:t>CHOLOGY</w:t>
            </w:r>
          </w:p>
        </w:tc>
        <w:tc>
          <w:tcPr>
            <w:tcW w:w="430" w:type="dxa"/>
            <w:vAlign w:val="center"/>
          </w:tcPr>
          <w:p w14:paraId="78B752EE"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BF55B57" w14:textId="136ED27A"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DRAMA</w:t>
            </w:r>
          </w:p>
        </w:tc>
        <w:tc>
          <w:tcPr>
            <w:tcW w:w="418" w:type="dxa"/>
            <w:vAlign w:val="center"/>
          </w:tcPr>
          <w:p w14:paraId="7EBDDB37"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48FB92D" w14:textId="6FFE555F" w:rsidR="009C3C1D" w:rsidRPr="00B35782" w:rsidRDefault="009C3C1D" w:rsidP="00B35782">
            <w:pPr>
              <w:jc w:val="center"/>
              <w:rPr>
                <w:rFonts w:ascii="Arial" w:eastAsia="Times New Roman" w:hAnsi="Arial" w:cs="Arial"/>
                <w:sz w:val="24"/>
                <w:szCs w:val="24"/>
                <w:lang w:eastAsia="en-GB"/>
              </w:rPr>
            </w:pPr>
            <w:r w:rsidRPr="00B35782">
              <w:rPr>
                <w:rFonts w:ascii="Arial" w:eastAsia="Times New Roman" w:hAnsi="Arial" w:cs="Arial"/>
                <w:sz w:val="24"/>
                <w:szCs w:val="24"/>
                <w:lang w:eastAsia="en-GB"/>
              </w:rPr>
              <w:t>BUSINESS STUDIES</w:t>
            </w:r>
          </w:p>
        </w:tc>
        <w:tc>
          <w:tcPr>
            <w:tcW w:w="451" w:type="dxa"/>
            <w:vAlign w:val="center"/>
          </w:tcPr>
          <w:p w14:paraId="034BD87D"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28BFD847" w14:textId="3BC67ECF" w:rsidR="009C3C1D" w:rsidRPr="00B35782" w:rsidRDefault="00B35782" w:rsidP="00B35782">
            <w:pPr>
              <w:jc w:val="center"/>
              <w:rPr>
                <w:rFonts w:ascii="Arial" w:eastAsia="Times New Roman" w:hAnsi="Arial" w:cs="Arial"/>
                <w:sz w:val="24"/>
                <w:szCs w:val="24"/>
                <w:lang w:eastAsia="en-GB"/>
              </w:rPr>
            </w:pPr>
            <w:r w:rsidRPr="00B35782">
              <w:rPr>
                <w:rFonts w:ascii="Arial" w:hAnsi="Arial" w:cs="Arial"/>
                <w:color w:val="000000"/>
                <w:sz w:val="24"/>
                <w:szCs w:val="24"/>
              </w:rPr>
              <w:t>LANGUAGES (German or Spanish)</w:t>
            </w:r>
          </w:p>
        </w:tc>
        <w:tc>
          <w:tcPr>
            <w:tcW w:w="463" w:type="dxa"/>
          </w:tcPr>
          <w:p w14:paraId="0B428253" w14:textId="77777777" w:rsidR="009C3C1D" w:rsidRDefault="009C3C1D" w:rsidP="009C3C1D">
            <w:pPr>
              <w:rPr>
                <w:rFonts w:ascii="Arial" w:eastAsia="Times New Roman" w:hAnsi="Arial" w:cs="Arial"/>
                <w:sz w:val="24"/>
                <w:szCs w:val="24"/>
                <w:lang w:eastAsia="en-GB"/>
              </w:rPr>
            </w:pPr>
          </w:p>
        </w:tc>
      </w:tr>
      <w:tr w:rsidR="00D52123" w14:paraId="7CCAABBC" w14:textId="77777777" w:rsidTr="00B35782">
        <w:trPr>
          <w:trHeight w:val="564"/>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8674599" w14:textId="47E38B28" w:rsidR="009C3C1D" w:rsidRPr="00B35782" w:rsidRDefault="009C3C1D" w:rsidP="00B35782">
            <w:pPr>
              <w:jc w:val="center"/>
              <w:rPr>
                <w:rFonts w:ascii="Arial" w:eastAsia="Times New Roman" w:hAnsi="Arial" w:cs="Arial"/>
                <w:sz w:val="24"/>
                <w:szCs w:val="24"/>
                <w:lang w:eastAsia="en-GB"/>
              </w:rPr>
            </w:pPr>
          </w:p>
        </w:tc>
        <w:tc>
          <w:tcPr>
            <w:tcW w:w="430" w:type="dxa"/>
            <w:vAlign w:val="center"/>
          </w:tcPr>
          <w:p w14:paraId="7CE5A5FE"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11DEFF2" w14:textId="650A2064"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HEALTH AND SOCIAL CARE</w:t>
            </w:r>
          </w:p>
        </w:tc>
        <w:tc>
          <w:tcPr>
            <w:tcW w:w="418" w:type="dxa"/>
            <w:vAlign w:val="center"/>
          </w:tcPr>
          <w:p w14:paraId="448AD554"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1D26DD1F" w14:textId="6F57F8CF" w:rsidR="009C3C1D" w:rsidRPr="00B35782" w:rsidRDefault="009C3C1D" w:rsidP="00B35782">
            <w:pPr>
              <w:jc w:val="center"/>
              <w:rPr>
                <w:rFonts w:ascii="Arial" w:eastAsia="Times New Roman" w:hAnsi="Arial" w:cs="Arial"/>
                <w:sz w:val="24"/>
                <w:szCs w:val="24"/>
                <w:lang w:eastAsia="en-GB"/>
              </w:rPr>
            </w:pPr>
          </w:p>
        </w:tc>
        <w:tc>
          <w:tcPr>
            <w:tcW w:w="451" w:type="dxa"/>
            <w:vAlign w:val="center"/>
          </w:tcPr>
          <w:p w14:paraId="76FDAD6C"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7CF30D27" w14:textId="1C7AE1F1"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GCSE PE</w:t>
            </w:r>
          </w:p>
        </w:tc>
        <w:tc>
          <w:tcPr>
            <w:tcW w:w="463" w:type="dxa"/>
          </w:tcPr>
          <w:p w14:paraId="134C9A5D" w14:textId="77777777" w:rsidR="009C3C1D" w:rsidRDefault="009C3C1D" w:rsidP="009C3C1D">
            <w:pPr>
              <w:rPr>
                <w:rFonts w:ascii="Arial" w:eastAsia="Times New Roman" w:hAnsi="Arial" w:cs="Arial"/>
                <w:sz w:val="24"/>
                <w:szCs w:val="24"/>
                <w:lang w:eastAsia="en-GB"/>
              </w:rPr>
            </w:pPr>
          </w:p>
        </w:tc>
      </w:tr>
    </w:tbl>
    <w:p w14:paraId="47EBA967" w14:textId="77777777" w:rsidR="00AE208A" w:rsidRDefault="00AE208A" w:rsidP="003042B7">
      <w:pPr>
        <w:rPr>
          <w:rFonts w:ascii="Arial" w:eastAsia="Times New Roman" w:hAnsi="Arial" w:cs="Arial"/>
          <w:sz w:val="24"/>
          <w:szCs w:val="24"/>
          <w:lang w:eastAsia="en-GB"/>
        </w:rPr>
      </w:pPr>
    </w:p>
    <w:p w14:paraId="7EF000AD" w14:textId="7B6AB697" w:rsidR="00713EAF"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Although we will make every effort to ensure that all courses listed above run, if there is very low demand for a specific course then the group may not be able to take place.  </w:t>
      </w:r>
    </w:p>
    <w:p w14:paraId="7D7CE34E" w14:textId="2956B87B" w:rsidR="00DC38D6"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Similarly, depending on the number of students wishing to study </w:t>
      </w:r>
      <w:proofErr w:type="gramStart"/>
      <w:r w:rsidRPr="003042B7">
        <w:rPr>
          <w:rFonts w:ascii="Arial" w:eastAsia="Times New Roman" w:hAnsi="Arial" w:cs="Arial"/>
          <w:sz w:val="24"/>
          <w:szCs w:val="24"/>
          <w:lang w:eastAsia="en-GB"/>
        </w:rPr>
        <w:t>particular courses</w:t>
      </w:r>
      <w:proofErr w:type="gramEnd"/>
      <w:r w:rsidRPr="003042B7">
        <w:rPr>
          <w:rFonts w:ascii="Arial" w:eastAsia="Times New Roman" w:hAnsi="Arial" w:cs="Arial"/>
          <w:sz w:val="24"/>
          <w:szCs w:val="24"/>
          <w:lang w:eastAsia="en-GB"/>
        </w:rPr>
        <w:t>, we may have to limit the number of students in a group.</w:t>
      </w:r>
    </w:p>
    <w:p w14:paraId="7D62240C" w14:textId="516208E2" w:rsidR="00C54CD8" w:rsidRDefault="00C54CD8" w:rsidP="003042B7">
      <w:pPr>
        <w:rPr>
          <w:rFonts w:ascii="Arial" w:eastAsia="Times New Roman" w:hAnsi="Arial" w:cs="Arial"/>
          <w:sz w:val="24"/>
          <w:szCs w:val="24"/>
          <w:lang w:eastAsia="en-GB"/>
        </w:rPr>
      </w:pPr>
      <w:r>
        <w:rPr>
          <w:rFonts w:ascii="Arial" w:eastAsia="Times New Roman" w:hAnsi="Arial" w:cs="Arial"/>
          <w:sz w:val="24"/>
          <w:szCs w:val="24"/>
          <w:lang w:eastAsia="en-GB"/>
        </w:rPr>
        <w:t>If there was a combination you would have like to have followed but it is not available, please let us know here:</w:t>
      </w:r>
    </w:p>
    <w:p w14:paraId="268A455D" w14:textId="77777777" w:rsidR="00C54CD8" w:rsidRDefault="00C54CD8" w:rsidP="003042B7">
      <w:pPr>
        <w:rPr>
          <w:rFonts w:ascii="Arial" w:eastAsia="Times New Roman" w:hAnsi="Arial" w:cs="Arial"/>
          <w:sz w:val="24"/>
          <w:szCs w:val="24"/>
          <w:lang w:eastAsia="en-GB"/>
        </w:rPr>
      </w:pPr>
    </w:p>
    <w:p w14:paraId="3F90454C" w14:textId="134D87CF" w:rsidR="00C54CD8" w:rsidRPr="003042B7" w:rsidRDefault="00C54CD8" w:rsidP="003042B7">
      <w:pPr>
        <w:rPr>
          <w:sz w:val="24"/>
          <w:szCs w:val="24"/>
        </w:rPr>
      </w:pPr>
      <w:r>
        <w:rPr>
          <w:rFonts w:ascii="Arial" w:eastAsia="Times New Roman" w:hAnsi="Arial" w:cs="Arial"/>
          <w:sz w:val="24"/>
          <w:szCs w:val="24"/>
          <w:lang w:eastAsia="en-GB"/>
        </w:rPr>
        <w:t>___________________________________________________________________</w:t>
      </w:r>
    </w:p>
    <w:sectPr w:rsidR="00C54CD8" w:rsidRPr="003042B7" w:rsidSect="00DF24A4">
      <w:headerReference w:type="default" r:id="rId21"/>
      <w:footerReference w:type="default" r:id="rId22"/>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61F5F" w14:textId="77777777" w:rsidR="004F2090" w:rsidRDefault="004F2090" w:rsidP="004F2090">
      <w:pPr>
        <w:spacing w:after="0" w:line="240" w:lineRule="auto"/>
      </w:pPr>
      <w:r>
        <w:separator/>
      </w:r>
    </w:p>
  </w:endnote>
  <w:endnote w:type="continuationSeparator" w:id="0">
    <w:p w14:paraId="22BBBF79" w14:textId="77777777" w:rsidR="004F2090" w:rsidRDefault="004F2090" w:rsidP="004F2090">
      <w:pPr>
        <w:spacing w:after="0" w:line="240" w:lineRule="auto"/>
      </w:pPr>
      <w:r>
        <w:continuationSeparator/>
      </w:r>
    </w:p>
  </w:endnote>
  <w:endnote w:type="continuationNotice" w:id="1">
    <w:p w14:paraId="6EC4A4AE" w14:textId="77777777" w:rsidR="00D67051" w:rsidRDefault="00D670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24F4" w14:textId="7776E3A9" w:rsidR="00B25FC8" w:rsidRDefault="00D17D7A">
    <w:pPr>
      <w:pStyle w:val="Footer"/>
    </w:pPr>
    <w:r>
      <w:rPr>
        <w:rFonts w:ascii="Arial" w:eastAsia="Times New Roman" w:hAnsi="Arial" w:cs="Arial"/>
        <w:b/>
        <w:bCs/>
        <w:noProof/>
        <w:sz w:val="28"/>
        <w:szCs w:val="28"/>
        <w:lang w:eastAsia="en-GB"/>
      </w:rPr>
      <w:drawing>
        <wp:anchor distT="0" distB="0" distL="114300" distR="114300" simplePos="0" relativeHeight="251658241" behindDoc="0" locked="0" layoutInCell="1" allowOverlap="1" wp14:anchorId="3109D162" wp14:editId="4D181BDE">
          <wp:simplePos x="0" y="0"/>
          <wp:positionH relativeFrom="column">
            <wp:posOffset>-674370</wp:posOffset>
          </wp:positionH>
          <wp:positionV relativeFrom="paragraph">
            <wp:posOffset>-219620</wp:posOffset>
          </wp:positionV>
          <wp:extent cx="2019481" cy="598953"/>
          <wp:effectExtent l="0" t="0" r="0" b="0"/>
          <wp:wrapSquare wrapText="bothSides"/>
          <wp:docPr id="1440147034" name="Picture 14401470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9481" cy="598953"/>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sz w:val="28"/>
        <w:szCs w:val="28"/>
        <w:lang w:eastAsia="en-GB"/>
      </w:rPr>
      <w:drawing>
        <wp:anchor distT="0" distB="0" distL="114300" distR="114300" simplePos="0" relativeHeight="251658240" behindDoc="1" locked="0" layoutInCell="0" allowOverlap="1" wp14:anchorId="18308C22" wp14:editId="77F690D7">
          <wp:simplePos x="0" y="0"/>
          <wp:positionH relativeFrom="page">
            <wp:posOffset>5508171</wp:posOffset>
          </wp:positionH>
          <wp:positionV relativeFrom="bottomMargin">
            <wp:align>top</wp:align>
          </wp:positionV>
          <wp:extent cx="2130324" cy="917587"/>
          <wp:effectExtent l="0" t="0" r="3810" b="0"/>
          <wp:wrapNone/>
          <wp:docPr id="1761541459" name="Picture 17615414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a:picLocks noChangeAspect="1" noChangeArrowheads="1"/>
                  </pic:cNvPicPr>
                </pic:nvPicPr>
                <pic:blipFill rotWithShape="1">
                  <a:blip r:embed="rId2">
                    <a:extLst>
                      <a:ext uri="{28A0092B-C50C-407E-A947-70E740481C1C}">
                        <a14:useLocalDpi xmlns:a14="http://schemas.microsoft.com/office/drawing/2010/main" val="0"/>
                      </a:ext>
                    </a:extLst>
                  </a:blip>
                  <a:srcRect l="68400" t="90374"/>
                  <a:stretch/>
                </pic:blipFill>
                <pic:spPr bwMode="auto">
                  <a:xfrm>
                    <a:off x="0" y="0"/>
                    <a:ext cx="2130324" cy="9175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18752" w14:textId="77777777" w:rsidR="004F2090" w:rsidRDefault="004F2090" w:rsidP="004F2090">
      <w:pPr>
        <w:spacing w:after="0" w:line="240" w:lineRule="auto"/>
      </w:pPr>
      <w:r>
        <w:separator/>
      </w:r>
    </w:p>
  </w:footnote>
  <w:footnote w:type="continuationSeparator" w:id="0">
    <w:p w14:paraId="3EFCD5A0" w14:textId="77777777" w:rsidR="004F2090" w:rsidRDefault="004F2090" w:rsidP="004F2090">
      <w:pPr>
        <w:spacing w:after="0" w:line="240" w:lineRule="auto"/>
      </w:pPr>
      <w:r>
        <w:continuationSeparator/>
      </w:r>
    </w:p>
  </w:footnote>
  <w:footnote w:type="continuationNotice" w:id="1">
    <w:p w14:paraId="79972328" w14:textId="77777777" w:rsidR="00D67051" w:rsidRDefault="00D670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C14D" w14:textId="225A5786" w:rsidR="004F2090" w:rsidRDefault="004F2090">
    <w:pPr>
      <w:pStyle w:val="Header"/>
    </w:pPr>
  </w:p>
  <w:p w14:paraId="0C0F503D" w14:textId="7E73AB3B" w:rsidR="004F2090" w:rsidRDefault="004F20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063918"/>
    <w:multiLevelType w:val="hybridMultilevel"/>
    <w:tmpl w:val="324045CA"/>
    <w:lvl w:ilvl="0" w:tplc="B3042D18">
      <w:start w:val="1"/>
      <w:numFmt w:val="bullet"/>
      <w:lvlText w:val="•"/>
      <w:lvlJc w:val="left"/>
      <w:pPr>
        <w:tabs>
          <w:tab w:val="num" w:pos="720"/>
        </w:tabs>
        <w:ind w:left="720" w:hanging="360"/>
      </w:pPr>
      <w:rPr>
        <w:rFonts w:ascii="Times New Roman" w:hAnsi="Times New Roman" w:hint="default"/>
      </w:rPr>
    </w:lvl>
    <w:lvl w:ilvl="1" w:tplc="5290DB76" w:tentative="1">
      <w:start w:val="1"/>
      <w:numFmt w:val="bullet"/>
      <w:lvlText w:val="•"/>
      <w:lvlJc w:val="left"/>
      <w:pPr>
        <w:tabs>
          <w:tab w:val="num" w:pos="1440"/>
        </w:tabs>
        <w:ind w:left="1440" w:hanging="360"/>
      </w:pPr>
      <w:rPr>
        <w:rFonts w:ascii="Times New Roman" w:hAnsi="Times New Roman" w:hint="default"/>
      </w:rPr>
    </w:lvl>
    <w:lvl w:ilvl="2" w:tplc="DB165B42" w:tentative="1">
      <w:start w:val="1"/>
      <w:numFmt w:val="bullet"/>
      <w:lvlText w:val="•"/>
      <w:lvlJc w:val="left"/>
      <w:pPr>
        <w:tabs>
          <w:tab w:val="num" w:pos="2160"/>
        </w:tabs>
        <w:ind w:left="2160" w:hanging="360"/>
      </w:pPr>
      <w:rPr>
        <w:rFonts w:ascii="Times New Roman" w:hAnsi="Times New Roman" w:hint="default"/>
      </w:rPr>
    </w:lvl>
    <w:lvl w:ilvl="3" w:tplc="51F0B2DE" w:tentative="1">
      <w:start w:val="1"/>
      <w:numFmt w:val="bullet"/>
      <w:lvlText w:val="•"/>
      <w:lvlJc w:val="left"/>
      <w:pPr>
        <w:tabs>
          <w:tab w:val="num" w:pos="2880"/>
        </w:tabs>
        <w:ind w:left="2880" w:hanging="360"/>
      </w:pPr>
      <w:rPr>
        <w:rFonts w:ascii="Times New Roman" w:hAnsi="Times New Roman" w:hint="default"/>
      </w:rPr>
    </w:lvl>
    <w:lvl w:ilvl="4" w:tplc="79788E50" w:tentative="1">
      <w:start w:val="1"/>
      <w:numFmt w:val="bullet"/>
      <w:lvlText w:val="•"/>
      <w:lvlJc w:val="left"/>
      <w:pPr>
        <w:tabs>
          <w:tab w:val="num" w:pos="3600"/>
        </w:tabs>
        <w:ind w:left="3600" w:hanging="360"/>
      </w:pPr>
      <w:rPr>
        <w:rFonts w:ascii="Times New Roman" w:hAnsi="Times New Roman" w:hint="default"/>
      </w:rPr>
    </w:lvl>
    <w:lvl w:ilvl="5" w:tplc="2FDC7E88" w:tentative="1">
      <w:start w:val="1"/>
      <w:numFmt w:val="bullet"/>
      <w:lvlText w:val="•"/>
      <w:lvlJc w:val="left"/>
      <w:pPr>
        <w:tabs>
          <w:tab w:val="num" w:pos="4320"/>
        </w:tabs>
        <w:ind w:left="4320" w:hanging="360"/>
      </w:pPr>
      <w:rPr>
        <w:rFonts w:ascii="Times New Roman" w:hAnsi="Times New Roman" w:hint="default"/>
      </w:rPr>
    </w:lvl>
    <w:lvl w:ilvl="6" w:tplc="85743BF2" w:tentative="1">
      <w:start w:val="1"/>
      <w:numFmt w:val="bullet"/>
      <w:lvlText w:val="•"/>
      <w:lvlJc w:val="left"/>
      <w:pPr>
        <w:tabs>
          <w:tab w:val="num" w:pos="5040"/>
        </w:tabs>
        <w:ind w:left="5040" w:hanging="360"/>
      </w:pPr>
      <w:rPr>
        <w:rFonts w:ascii="Times New Roman" w:hAnsi="Times New Roman" w:hint="default"/>
      </w:rPr>
    </w:lvl>
    <w:lvl w:ilvl="7" w:tplc="34D64A34" w:tentative="1">
      <w:start w:val="1"/>
      <w:numFmt w:val="bullet"/>
      <w:lvlText w:val="•"/>
      <w:lvlJc w:val="left"/>
      <w:pPr>
        <w:tabs>
          <w:tab w:val="num" w:pos="5760"/>
        </w:tabs>
        <w:ind w:left="5760" w:hanging="360"/>
      </w:pPr>
      <w:rPr>
        <w:rFonts w:ascii="Times New Roman" w:hAnsi="Times New Roman" w:hint="default"/>
      </w:rPr>
    </w:lvl>
    <w:lvl w:ilvl="8" w:tplc="3ADA435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4345D1C"/>
    <w:multiLevelType w:val="hybridMultilevel"/>
    <w:tmpl w:val="AFE46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0D378C"/>
    <w:multiLevelType w:val="hybridMultilevel"/>
    <w:tmpl w:val="4468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F0657B"/>
    <w:multiLevelType w:val="hybridMultilevel"/>
    <w:tmpl w:val="BAFC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7750431">
    <w:abstractNumId w:val="0"/>
  </w:num>
  <w:num w:numId="2" w16cid:durableId="1506745117">
    <w:abstractNumId w:val="2"/>
  </w:num>
  <w:num w:numId="3" w16cid:durableId="799342987">
    <w:abstractNumId w:val="3"/>
  </w:num>
  <w:num w:numId="4" w16cid:durableId="1268267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mailMerge>
    <w:mainDocumentType w:val="formLetters"/>
    <w:linkToQuery/>
    <w:dataType w:val="native"/>
    <w:connectString w:val="Provider=Microsoft.ACE.OLEDB.12.0;User ID=Admin;Data Source=C:\Users\MissMGardner(WBCA)\OneDrive - Shireland Collegiate Academy Trust\WBCA\Curriculum\Options\Year 9 Options Ebacc List 2022.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Ebacc List$'`"/>
    <w:odso>
      <w:udl w:val="Provider=Microsoft.ACE.OLEDB.12.0;User ID=Admin;Data Source=C:\Users\MissMGardner(WBCA)\OneDrive - Shireland Collegiate Academy Trust\WBCA\Curriculum\Options\Year 9 Options Ebacc List 2022.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Ebacc List$'"/>
      <w:src r:id="rId1"/>
      <w:colDelim w:val="9"/>
      <w:type w:val="database"/>
      <w:fHdr/>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B7"/>
    <w:rsid w:val="000023F7"/>
    <w:rsid w:val="000237A1"/>
    <w:rsid w:val="000471F6"/>
    <w:rsid w:val="00056F59"/>
    <w:rsid w:val="00065330"/>
    <w:rsid w:val="00066404"/>
    <w:rsid w:val="000A7366"/>
    <w:rsid w:val="000D6057"/>
    <w:rsid w:val="000F48E3"/>
    <w:rsid w:val="001711AE"/>
    <w:rsid w:val="001A1F99"/>
    <w:rsid w:val="001C6DD8"/>
    <w:rsid w:val="001D26D4"/>
    <w:rsid w:val="001F3688"/>
    <w:rsid w:val="00211030"/>
    <w:rsid w:val="00216603"/>
    <w:rsid w:val="00231C7C"/>
    <w:rsid w:val="00232907"/>
    <w:rsid w:val="002349AB"/>
    <w:rsid w:val="002420DF"/>
    <w:rsid w:val="0025466F"/>
    <w:rsid w:val="00255236"/>
    <w:rsid w:val="00271DAA"/>
    <w:rsid w:val="0028437A"/>
    <w:rsid w:val="002A0144"/>
    <w:rsid w:val="002A3D25"/>
    <w:rsid w:val="002D3CCE"/>
    <w:rsid w:val="002D502F"/>
    <w:rsid w:val="002F58A7"/>
    <w:rsid w:val="003042B7"/>
    <w:rsid w:val="00322200"/>
    <w:rsid w:val="00330352"/>
    <w:rsid w:val="00350195"/>
    <w:rsid w:val="003816A0"/>
    <w:rsid w:val="0039441C"/>
    <w:rsid w:val="003D0C93"/>
    <w:rsid w:val="003F5C97"/>
    <w:rsid w:val="00407EA0"/>
    <w:rsid w:val="00417BF1"/>
    <w:rsid w:val="00424D14"/>
    <w:rsid w:val="00495909"/>
    <w:rsid w:val="004E1FD6"/>
    <w:rsid w:val="004F2090"/>
    <w:rsid w:val="00503197"/>
    <w:rsid w:val="0050710C"/>
    <w:rsid w:val="0051294F"/>
    <w:rsid w:val="00534083"/>
    <w:rsid w:val="005A1FDF"/>
    <w:rsid w:val="005B316D"/>
    <w:rsid w:val="006171B3"/>
    <w:rsid w:val="006239F0"/>
    <w:rsid w:val="006342CD"/>
    <w:rsid w:val="006B6987"/>
    <w:rsid w:val="006C6A11"/>
    <w:rsid w:val="006D3CA0"/>
    <w:rsid w:val="00713EAF"/>
    <w:rsid w:val="00730CB2"/>
    <w:rsid w:val="007437B6"/>
    <w:rsid w:val="007477D7"/>
    <w:rsid w:val="007607F5"/>
    <w:rsid w:val="007906AC"/>
    <w:rsid w:val="007976E6"/>
    <w:rsid w:val="008172B1"/>
    <w:rsid w:val="008203E5"/>
    <w:rsid w:val="00846643"/>
    <w:rsid w:val="00846BBC"/>
    <w:rsid w:val="008519AC"/>
    <w:rsid w:val="00862845"/>
    <w:rsid w:val="0088521E"/>
    <w:rsid w:val="00893F69"/>
    <w:rsid w:val="008E21A1"/>
    <w:rsid w:val="008E254E"/>
    <w:rsid w:val="008F0C4C"/>
    <w:rsid w:val="008F0CEF"/>
    <w:rsid w:val="009477F7"/>
    <w:rsid w:val="00947D43"/>
    <w:rsid w:val="009546DB"/>
    <w:rsid w:val="00965ACD"/>
    <w:rsid w:val="00981CE6"/>
    <w:rsid w:val="00996871"/>
    <w:rsid w:val="009C3C1D"/>
    <w:rsid w:val="009E72E3"/>
    <w:rsid w:val="00A023E7"/>
    <w:rsid w:val="00A10509"/>
    <w:rsid w:val="00A67CC5"/>
    <w:rsid w:val="00A70B84"/>
    <w:rsid w:val="00A85624"/>
    <w:rsid w:val="00AA0E82"/>
    <w:rsid w:val="00AA420D"/>
    <w:rsid w:val="00AA5AC0"/>
    <w:rsid w:val="00AB0DC8"/>
    <w:rsid w:val="00AC0DE9"/>
    <w:rsid w:val="00AC25A9"/>
    <w:rsid w:val="00AE0048"/>
    <w:rsid w:val="00AE208A"/>
    <w:rsid w:val="00B20A21"/>
    <w:rsid w:val="00B23191"/>
    <w:rsid w:val="00B2413D"/>
    <w:rsid w:val="00B25FC8"/>
    <w:rsid w:val="00B35782"/>
    <w:rsid w:val="00B3CA65"/>
    <w:rsid w:val="00B70CC4"/>
    <w:rsid w:val="00B73074"/>
    <w:rsid w:val="00B80A40"/>
    <w:rsid w:val="00B9364C"/>
    <w:rsid w:val="00BA441F"/>
    <w:rsid w:val="00BA4428"/>
    <w:rsid w:val="00BA7DB6"/>
    <w:rsid w:val="00BE2CC8"/>
    <w:rsid w:val="00C34262"/>
    <w:rsid w:val="00C54CD8"/>
    <w:rsid w:val="00C557FB"/>
    <w:rsid w:val="00C56789"/>
    <w:rsid w:val="00C66F6A"/>
    <w:rsid w:val="00C7188B"/>
    <w:rsid w:val="00C72190"/>
    <w:rsid w:val="00C73725"/>
    <w:rsid w:val="00CA5432"/>
    <w:rsid w:val="00CD20B6"/>
    <w:rsid w:val="00CD458F"/>
    <w:rsid w:val="00CF105F"/>
    <w:rsid w:val="00D14560"/>
    <w:rsid w:val="00D17D7A"/>
    <w:rsid w:val="00D207C7"/>
    <w:rsid w:val="00D35BAA"/>
    <w:rsid w:val="00D52123"/>
    <w:rsid w:val="00D5439F"/>
    <w:rsid w:val="00D55F7D"/>
    <w:rsid w:val="00D67051"/>
    <w:rsid w:val="00D708FB"/>
    <w:rsid w:val="00D75472"/>
    <w:rsid w:val="00D76869"/>
    <w:rsid w:val="00DC38D6"/>
    <w:rsid w:val="00DD245D"/>
    <w:rsid w:val="00DF24A4"/>
    <w:rsid w:val="00DF2518"/>
    <w:rsid w:val="00E2302A"/>
    <w:rsid w:val="00E24F23"/>
    <w:rsid w:val="00E473B2"/>
    <w:rsid w:val="00E5277E"/>
    <w:rsid w:val="00E61989"/>
    <w:rsid w:val="00E74F0A"/>
    <w:rsid w:val="00E81928"/>
    <w:rsid w:val="00EA67FE"/>
    <w:rsid w:val="00EE213E"/>
    <w:rsid w:val="00F10B4F"/>
    <w:rsid w:val="00F331B8"/>
    <w:rsid w:val="00F442A3"/>
    <w:rsid w:val="00F91CD1"/>
    <w:rsid w:val="00FA422D"/>
    <w:rsid w:val="00FA6744"/>
    <w:rsid w:val="00FB0BAE"/>
    <w:rsid w:val="00FC1EDC"/>
    <w:rsid w:val="00FF70F1"/>
    <w:rsid w:val="113EA540"/>
    <w:rsid w:val="1F3306C1"/>
    <w:rsid w:val="23FFC3E6"/>
    <w:rsid w:val="273764A8"/>
    <w:rsid w:val="28549A76"/>
    <w:rsid w:val="31BF9582"/>
    <w:rsid w:val="38FB5DF3"/>
    <w:rsid w:val="41BC90EF"/>
    <w:rsid w:val="537672A0"/>
    <w:rsid w:val="59F82883"/>
    <w:rsid w:val="5B93F8E4"/>
    <w:rsid w:val="5DC785CB"/>
    <w:rsid w:val="60A47B56"/>
    <w:rsid w:val="66927466"/>
    <w:rsid w:val="69572E1C"/>
    <w:rsid w:val="6C84B744"/>
    <w:rsid w:val="6D9F509B"/>
    <w:rsid w:val="6E0E1346"/>
    <w:rsid w:val="6FBC5806"/>
    <w:rsid w:val="71582867"/>
    <w:rsid w:val="77C769EB"/>
    <w:rsid w:val="7F1B2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B38CBF"/>
  <w15:chartTrackingRefBased/>
  <w15:docId w15:val="{1DAA4F1D-CA01-45E7-AD3F-BC423A758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3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EAF"/>
    <w:pPr>
      <w:ind w:left="720"/>
      <w:contextualSpacing/>
    </w:pPr>
  </w:style>
  <w:style w:type="paragraph" w:styleId="Header">
    <w:name w:val="header"/>
    <w:basedOn w:val="Normal"/>
    <w:link w:val="HeaderChar"/>
    <w:uiPriority w:val="99"/>
    <w:unhideWhenUsed/>
    <w:rsid w:val="004F20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090"/>
  </w:style>
  <w:style w:type="paragraph" w:styleId="Footer">
    <w:name w:val="footer"/>
    <w:basedOn w:val="Normal"/>
    <w:link w:val="FooterChar"/>
    <w:uiPriority w:val="99"/>
    <w:unhideWhenUsed/>
    <w:rsid w:val="004F20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090"/>
  </w:style>
  <w:style w:type="paragraph" w:styleId="NormalWeb">
    <w:name w:val="Normal (Web)"/>
    <w:basedOn w:val="Normal"/>
    <w:uiPriority w:val="99"/>
    <w:semiHidden/>
    <w:unhideWhenUsed/>
    <w:rsid w:val="009C3C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35782"/>
    <w:rPr>
      <w:color w:val="0563C1" w:themeColor="hyperlink"/>
      <w:u w:val="single"/>
    </w:rPr>
  </w:style>
  <w:style w:type="character" w:styleId="UnresolvedMention">
    <w:name w:val="Unresolved Mention"/>
    <w:basedOn w:val="DefaultParagraphFont"/>
    <w:uiPriority w:val="99"/>
    <w:semiHidden/>
    <w:unhideWhenUsed/>
    <w:rsid w:val="00B35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394299">
      <w:bodyDiv w:val="1"/>
      <w:marLeft w:val="0"/>
      <w:marRight w:val="0"/>
      <w:marTop w:val="0"/>
      <w:marBottom w:val="0"/>
      <w:divBdr>
        <w:top w:val="none" w:sz="0" w:space="0" w:color="auto"/>
        <w:left w:val="none" w:sz="0" w:space="0" w:color="auto"/>
        <w:bottom w:val="none" w:sz="0" w:space="0" w:color="auto"/>
        <w:right w:val="none" w:sz="0" w:space="0" w:color="auto"/>
      </w:divBdr>
      <w:divsChild>
        <w:div w:id="488331794">
          <w:marLeft w:val="0"/>
          <w:marRight w:val="0"/>
          <w:marTop w:val="0"/>
          <w:marBottom w:val="0"/>
          <w:divBdr>
            <w:top w:val="none" w:sz="0" w:space="0" w:color="auto"/>
            <w:left w:val="none" w:sz="0" w:space="0" w:color="auto"/>
            <w:bottom w:val="none" w:sz="0" w:space="0" w:color="auto"/>
            <w:right w:val="none" w:sz="0" w:space="0" w:color="auto"/>
          </w:divBdr>
        </w:div>
      </w:divsChild>
    </w:div>
    <w:div w:id="441387550">
      <w:bodyDiv w:val="1"/>
      <w:marLeft w:val="0"/>
      <w:marRight w:val="0"/>
      <w:marTop w:val="0"/>
      <w:marBottom w:val="0"/>
      <w:divBdr>
        <w:top w:val="none" w:sz="0" w:space="0" w:color="auto"/>
        <w:left w:val="none" w:sz="0" w:space="0" w:color="auto"/>
        <w:bottom w:val="none" w:sz="0" w:space="0" w:color="auto"/>
        <w:right w:val="none" w:sz="0" w:space="0" w:color="auto"/>
      </w:divBdr>
      <w:divsChild>
        <w:div w:id="796025867">
          <w:marLeft w:val="0"/>
          <w:marRight w:val="0"/>
          <w:marTop w:val="0"/>
          <w:marBottom w:val="120"/>
          <w:divBdr>
            <w:top w:val="none" w:sz="0" w:space="0" w:color="auto"/>
            <w:left w:val="none" w:sz="0" w:space="0" w:color="auto"/>
            <w:bottom w:val="none" w:sz="0" w:space="0" w:color="auto"/>
            <w:right w:val="none" w:sz="0" w:space="0" w:color="auto"/>
          </w:divBdr>
          <w:divsChild>
            <w:div w:id="1051264845">
              <w:marLeft w:val="0"/>
              <w:marRight w:val="0"/>
              <w:marTop w:val="0"/>
              <w:marBottom w:val="0"/>
              <w:divBdr>
                <w:top w:val="none" w:sz="0" w:space="0" w:color="auto"/>
                <w:left w:val="none" w:sz="0" w:space="0" w:color="auto"/>
                <w:bottom w:val="none" w:sz="0" w:space="0" w:color="auto"/>
                <w:right w:val="none" w:sz="0" w:space="0" w:color="auto"/>
              </w:divBdr>
            </w:div>
          </w:divsChild>
        </w:div>
        <w:div w:id="2010866559">
          <w:marLeft w:val="0"/>
          <w:marRight w:val="0"/>
          <w:marTop w:val="0"/>
          <w:marBottom w:val="120"/>
          <w:divBdr>
            <w:top w:val="none" w:sz="0" w:space="0" w:color="auto"/>
            <w:left w:val="none" w:sz="0" w:space="0" w:color="auto"/>
            <w:bottom w:val="none" w:sz="0" w:space="0" w:color="auto"/>
            <w:right w:val="none" w:sz="0" w:space="0" w:color="auto"/>
          </w:divBdr>
          <w:divsChild>
            <w:div w:id="574779329">
              <w:marLeft w:val="0"/>
              <w:marRight w:val="0"/>
              <w:marTop w:val="0"/>
              <w:marBottom w:val="0"/>
              <w:divBdr>
                <w:top w:val="none" w:sz="0" w:space="0" w:color="auto"/>
                <w:left w:val="none" w:sz="0" w:space="0" w:color="auto"/>
                <w:bottom w:val="none" w:sz="0" w:space="0" w:color="auto"/>
                <w:right w:val="none" w:sz="0" w:space="0" w:color="auto"/>
              </w:divBdr>
            </w:div>
          </w:divsChild>
        </w:div>
        <w:div w:id="1209489393">
          <w:marLeft w:val="0"/>
          <w:marRight w:val="0"/>
          <w:marTop w:val="0"/>
          <w:marBottom w:val="120"/>
          <w:divBdr>
            <w:top w:val="none" w:sz="0" w:space="0" w:color="auto"/>
            <w:left w:val="none" w:sz="0" w:space="0" w:color="auto"/>
            <w:bottom w:val="none" w:sz="0" w:space="0" w:color="auto"/>
            <w:right w:val="none" w:sz="0" w:space="0" w:color="auto"/>
          </w:divBdr>
          <w:divsChild>
            <w:div w:id="361127354">
              <w:marLeft w:val="0"/>
              <w:marRight w:val="0"/>
              <w:marTop w:val="0"/>
              <w:marBottom w:val="0"/>
              <w:divBdr>
                <w:top w:val="none" w:sz="0" w:space="0" w:color="auto"/>
                <w:left w:val="none" w:sz="0" w:space="0" w:color="auto"/>
                <w:bottom w:val="none" w:sz="0" w:space="0" w:color="auto"/>
                <w:right w:val="none" w:sz="0" w:space="0" w:color="auto"/>
              </w:divBdr>
            </w:div>
          </w:divsChild>
        </w:div>
        <w:div w:id="461391396">
          <w:marLeft w:val="0"/>
          <w:marRight w:val="0"/>
          <w:marTop w:val="0"/>
          <w:marBottom w:val="120"/>
          <w:divBdr>
            <w:top w:val="none" w:sz="0" w:space="0" w:color="auto"/>
            <w:left w:val="none" w:sz="0" w:space="0" w:color="auto"/>
            <w:bottom w:val="none" w:sz="0" w:space="0" w:color="auto"/>
            <w:right w:val="none" w:sz="0" w:space="0" w:color="auto"/>
          </w:divBdr>
          <w:divsChild>
            <w:div w:id="1737505186">
              <w:marLeft w:val="0"/>
              <w:marRight w:val="0"/>
              <w:marTop w:val="0"/>
              <w:marBottom w:val="0"/>
              <w:divBdr>
                <w:top w:val="none" w:sz="0" w:space="0" w:color="auto"/>
                <w:left w:val="none" w:sz="0" w:space="0" w:color="auto"/>
                <w:bottom w:val="none" w:sz="0" w:space="0" w:color="auto"/>
                <w:right w:val="none" w:sz="0" w:space="0" w:color="auto"/>
              </w:divBdr>
            </w:div>
          </w:divsChild>
        </w:div>
        <w:div w:id="1233737472">
          <w:marLeft w:val="0"/>
          <w:marRight w:val="0"/>
          <w:marTop w:val="0"/>
          <w:marBottom w:val="120"/>
          <w:divBdr>
            <w:top w:val="none" w:sz="0" w:space="0" w:color="auto"/>
            <w:left w:val="none" w:sz="0" w:space="0" w:color="auto"/>
            <w:bottom w:val="none" w:sz="0" w:space="0" w:color="auto"/>
            <w:right w:val="none" w:sz="0" w:space="0" w:color="auto"/>
          </w:divBdr>
          <w:divsChild>
            <w:div w:id="1567839593">
              <w:marLeft w:val="0"/>
              <w:marRight w:val="0"/>
              <w:marTop w:val="0"/>
              <w:marBottom w:val="0"/>
              <w:divBdr>
                <w:top w:val="none" w:sz="0" w:space="0" w:color="auto"/>
                <w:left w:val="none" w:sz="0" w:space="0" w:color="auto"/>
                <w:bottom w:val="none" w:sz="0" w:space="0" w:color="auto"/>
                <w:right w:val="none" w:sz="0" w:space="0" w:color="auto"/>
              </w:divBdr>
            </w:div>
          </w:divsChild>
        </w:div>
        <w:div w:id="17661485">
          <w:marLeft w:val="0"/>
          <w:marRight w:val="0"/>
          <w:marTop w:val="0"/>
          <w:marBottom w:val="120"/>
          <w:divBdr>
            <w:top w:val="none" w:sz="0" w:space="0" w:color="auto"/>
            <w:left w:val="none" w:sz="0" w:space="0" w:color="auto"/>
            <w:bottom w:val="none" w:sz="0" w:space="0" w:color="auto"/>
            <w:right w:val="none" w:sz="0" w:space="0" w:color="auto"/>
          </w:divBdr>
          <w:divsChild>
            <w:div w:id="776143462">
              <w:marLeft w:val="0"/>
              <w:marRight w:val="0"/>
              <w:marTop w:val="0"/>
              <w:marBottom w:val="0"/>
              <w:divBdr>
                <w:top w:val="none" w:sz="0" w:space="0" w:color="auto"/>
                <w:left w:val="none" w:sz="0" w:space="0" w:color="auto"/>
                <w:bottom w:val="none" w:sz="0" w:space="0" w:color="auto"/>
                <w:right w:val="none" w:sz="0" w:space="0" w:color="auto"/>
              </w:divBdr>
            </w:div>
          </w:divsChild>
        </w:div>
        <w:div w:id="168717506">
          <w:marLeft w:val="0"/>
          <w:marRight w:val="0"/>
          <w:marTop w:val="0"/>
          <w:marBottom w:val="120"/>
          <w:divBdr>
            <w:top w:val="none" w:sz="0" w:space="0" w:color="auto"/>
            <w:left w:val="none" w:sz="0" w:space="0" w:color="auto"/>
            <w:bottom w:val="none" w:sz="0" w:space="0" w:color="auto"/>
            <w:right w:val="none" w:sz="0" w:space="0" w:color="auto"/>
          </w:divBdr>
          <w:divsChild>
            <w:div w:id="651057699">
              <w:marLeft w:val="0"/>
              <w:marRight w:val="0"/>
              <w:marTop w:val="0"/>
              <w:marBottom w:val="0"/>
              <w:divBdr>
                <w:top w:val="none" w:sz="0" w:space="0" w:color="auto"/>
                <w:left w:val="none" w:sz="0" w:space="0" w:color="auto"/>
                <w:bottom w:val="none" w:sz="0" w:space="0" w:color="auto"/>
                <w:right w:val="none" w:sz="0" w:space="0" w:color="auto"/>
              </w:divBdr>
            </w:div>
          </w:divsChild>
        </w:div>
        <w:div w:id="1910529955">
          <w:marLeft w:val="0"/>
          <w:marRight w:val="0"/>
          <w:marTop w:val="0"/>
          <w:marBottom w:val="120"/>
          <w:divBdr>
            <w:top w:val="none" w:sz="0" w:space="0" w:color="auto"/>
            <w:left w:val="none" w:sz="0" w:space="0" w:color="auto"/>
            <w:bottom w:val="none" w:sz="0" w:space="0" w:color="auto"/>
            <w:right w:val="none" w:sz="0" w:space="0" w:color="auto"/>
          </w:divBdr>
          <w:divsChild>
            <w:div w:id="17421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1694">
      <w:bodyDiv w:val="1"/>
      <w:marLeft w:val="0"/>
      <w:marRight w:val="0"/>
      <w:marTop w:val="0"/>
      <w:marBottom w:val="0"/>
      <w:divBdr>
        <w:top w:val="none" w:sz="0" w:space="0" w:color="auto"/>
        <w:left w:val="none" w:sz="0" w:space="0" w:color="auto"/>
        <w:bottom w:val="none" w:sz="0" w:space="0" w:color="auto"/>
        <w:right w:val="none" w:sz="0" w:space="0" w:color="auto"/>
      </w:divBdr>
      <w:divsChild>
        <w:div w:id="872184084">
          <w:marLeft w:val="547"/>
          <w:marRight w:val="0"/>
          <w:marTop w:val="0"/>
          <w:marBottom w:val="0"/>
          <w:divBdr>
            <w:top w:val="none" w:sz="0" w:space="0" w:color="auto"/>
            <w:left w:val="none" w:sz="0" w:space="0" w:color="auto"/>
            <w:bottom w:val="none" w:sz="0" w:space="0" w:color="auto"/>
            <w:right w:val="none" w:sz="0" w:space="0" w:color="auto"/>
          </w:divBdr>
        </w:div>
      </w:divsChild>
    </w:div>
    <w:div w:id="584263782">
      <w:bodyDiv w:val="1"/>
      <w:marLeft w:val="0"/>
      <w:marRight w:val="0"/>
      <w:marTop w:val="0"/>
      <w:marBottom w:val="0"/>
      <w:divBdr>
        <w:top w:val="none" w:sz="0" w:space="0" w:color="auto"/>
        <w:left w:val="none" w:sz="0" w:space="0" w:color="auto"/>
        <w:bottom w:val="none" w:sz="0" w:space="0" w:color="auto"/>
        <w:right w:val="none" w:sz="0" w:space="0" w:color="auto"/>
      </w:divBdr>
    </w:div>
    <w:div w:id="648023995">
      <w:bodyDiv w:val="1"/>
      <w:marLeft w:val="0"/>
      <w:marRight w:val="0"/>
      <w:marTop w:val="0"/>
      <w:marBottom w:val="0"/>
      <w:divBdr>
        <w:top w:val="none" w:sz="0" w:space="0" w:color="auto"/>
        <w:left w:val="none" w:sz="0" w:space="0" w:color="auto"/>
        <w:bottom w:val="none" w:sz="0" w:space="0" w:color="auto"/>
        <w:right w:val="none" w:sz="0" w:space="0" w:color="auto"/>
      </w:divBdr>
      <w:divsChild>
        <w:div w:id="1640527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hyperlink" Target="mailto:exams@wbca.shirelandcat.net" TargetMode="Externa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MissMGardner(WBCA)\OneDrive%20-%20Shireland%20Collegiate%20Academy%20Trust\WBCA\Curriculum\Options\Year%209%20Options%20Ebacc%20List%202022.xls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143A12-CC49-4978-B8B2-72FA8EF1881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56B90334-FBB1-4762-9CED-B95AAEC92733}">
      <dgm:prSet phldrT="[Text]"/>
      <dgm:spPr/>
      <dgm:t>
        <a:bodyPr/>
        <a:lstStyle/>
        <a:p>
          <a:r>
            <a:rPr lang="en-GB"/>
            <a:t>English Language</a:t>
          </a:r>
        </a:p>
      </dgm:t>
    </dgm:pt>
    <dgm:pt modelId="{DED1E302-E02A-42B8-B90A-ADD3F183582A}" type="parTrans" cxnId="{231E2472-F32B-4163-8034-A0A9336BD409}">
      <dgm:prSet/>
      <dgm:spPr/>
      <dgm:t>
        <a:bodyPr/>
        <a:lstStyle/>
        <a:p>
          <a:endParaRPr lang="en-GB"/>
        </a:p>
      </dgm:t>
    </dgm:pt>
    <dgm:pt modelId="{5C40478D-6303-43EA-AAAF-BC35EC94B6B9}" type="sibTrans" cxnId="{231E2472-F32B-4163-8034-A0A9336BD409}">
      <dgm:prSet/>
      <dgm:spPr/>
      <dgm:t>
        <a:bodyPr/>
        <a:lstStyle/>
        <a:p>
          <a:endParaRPr lang="en-GB"/>
        </a:p>
      </dgm:t>
    </dgm:pt>
    <dgm:pt modelId="{BE0F2517-6D4B-40B7-B273-B25D4BACF5A3}">
      <dgm:prSet phldrT="[Text]"/>
      <dgm:spPr/>
      <dgm:t>
        <a:bodyPr/>
        <a:lstStyle/>
        <a:p>
          <a:r>
            <a:rPr lang="en-GB"/>
            <a:t>Combined Science</a:t>
          </a:r>
        </a:p>
      </dgm:t>
    </dgm:pt>
    <dgm:pt modelId="{EDF8C65B-BF9E-4BB0-ABFE-3776CD5C50FF}" type="parTrans" cxnId="{B22EADAC-73EB-4D41-AFA2-F04787E0003A}">
      <dgm:prSet/>
      <dgm:spPr/>
      <dgm:t>
        <a:bodyPr/>
        <a:lstStyle/>
        <a:p>
          <a:endParaRPr lang="en-GB"/>
        </a:p>
      </dgm:t>
    </dgm:pt>
    <dgm:pt modelId="{6D4E882B-84E1-4868-8C4C-04872A06653B}" type="sibTrans" cxnId="{B22EADAC-73EB-4D41-AFA2-F04787E0003A}">
      <dgm:prSet/>
      <dgm:spPr/>
      <dgm:t>
        <a:bodyPr/>
        <a:lstStyle/>
        <a:p>
          <a:endParaRPr lang="en-GB"/>
        </a:p>
      </dgm:t>
    </dgm:pt>
    <dgm:pt modelId="{05624C79-2F47-420F-9FDC-2633E1AC8064}">
      <dgm:prSet phldrT="[Text]"/>
      <dgm:spPr/>
      <dgm:t>
        <a:bodyPr/>
        <a:lstStyle/>
        <a:p>
          <a:r>
            <a:rPr lang="en-GB"/>
            <a:t>Mathematics</a:t>
          </a:r>
        </a:p>
      </dgm:t>
    </dgm:pt>
    <dgm:pt modelId="{AF2B7AA2-B566-44A5-ABC0-6AB109E06CF4}" type="parTrans" cxnId="{CBFCF6F2-15F7-4089-A8F7-61A8884B0E10}">
      <dgm:prSet/>
      <dgm:spPr/>
      <dgm:t>
        <a:bodyPr/>
        <a:lstStyle/>
        <a:p>
          <a:endParaRPr lang="en-GB"/>
        </a:p>
      </dgm:t>
    </dgm:pt>
    <dgm:pt modelId="{F342893F-4656-4842-B6EC-8435FA396DD8}" type="sibTrans" cxnId="{CBFCF6F2-15F7-4089-A8F7-61A8884B0E10}">
      <dgm:prSet/>
      <dgm:spPr/>
      <dgm:t>
        <a:bodyPr/>
        <a:lstStyle/>
        <a:p>
          <a:endParaRPr lang="en-GB"/>
        </a:p>
      </dgm:t>
    </dgm:pt>
    <dgm:pt modelId="{B669B803-E9CC-4395-A0EB-218E82492490}">
      <dgm:prSet phldrT="[Text]"/>
      <dgm:spPr/>
      <dgm:t>
        <a:bodyPr/>
        <a:lstStyle/>
        <a:p>
          <a:r>
            <a:rPr lang="en-GB"/>
            <a:t>English Literature</a:t>
          </a:r>
        </a:p>
      </dgm:t>
    </dgm:pt>
    <dgm:pt modelId="{051161C5-8154-4491-9527-D8ACE250A4FD}" type="parTrans" cxnId="{D8CAA2CB-38F0-4493-82C3-9027823B4331}">
      <dgm:prSet/>
      <dgm:spPr/>
      <dgm:t>
        <a:bodyPr/>
        <a:lstStyle/>
        <a:p>
          <a:endParaRPr lang="en-GB"/>
        </a:p>
      </dgm:t>
    </dgm:pt>
    <dgm:pt modelId="{5CAF23B7-0469-4353-B35A-564192D988A6}" type="sibTrans" cxnId="{D8CAA2CB-38F0-4493-82C3-9027823B4331}">
      <dgm:prSet/>
      <dgm:spPr/>
      <dgm:t>
        <a:bodyPr/>
        <a:lstStyle/>
        <a:p>
          <a:endParaRPr lang="en-GB"/>
        </a:p>
      </dgm:t>
    </dgm:pt>
    <dgm:pt modelId="{6D4F4315-255D-4796-B53B-CC85060C41A8}" type="pres">
      <dgm:prSet presAssocID="{D4143A12-CC49-4978-B8B2-72FA8EF1881B}" presName="diagram" presStyleCnt="0">
        <dgm:presLayoutVars>
          <dgm:dir/>
          <dgm:resizeHandles val="exact"/>
        </dgm:presLayoutVars>
      </dgm:prSet>
      <dgm:spPr/>
    </dgm:pt>
    <dgm:pt modelId="{55D5DFCD-BE52-494D-AC18-1A3C28C043EE}" type="pres">
      <dgm:prSet presAssocID="{56B90334-FBB1-4762-9CED-B95AAEC92733}" presName="node" presStyleLbl="node1" presStyleIdx="0" presStyleCnt="4">
        <dgm:presLayoutVars>
          <dgm:bulletEnabled val="1"/>
        </dgm:presLayoutVars>
      </dgm:prSet>
      <dgm:spPr/>
    </dgm:pt>
    <dgm:pt modelId="{1D53FFB3-7EBC-4A84-BC25-1C8624E043E2}" type="pres">
      <dgm:prSet presAssocID="{5C40478D-6303-43EA-AAAF-BC35EC94B6B9}" presName="sibTrans" presStyleCnt="0"/>
      <dgm:spPr/>
    </dgm:pt>
    <dgm:pt modelId="{09F24E23-29A1-48B1-A443-07E727BE241C}" type="pres">
      <dgm:prSet presAssocID="{BE0F2517-6D4B-40B7-B273-B25D4BACF5A3}" presName="node" presStyleLbl="node1" presStyleIdx="1" presStyleCnt="4">
        <dgm:presLayoutVars>
          <dgm:bulletEnabled val="1"/>
        </dgm:presLayoutVars>
      </dgm:prSet>
      <dgm:spPr/>
    </dgm:pt>
    <dgm:pt modelId="{1F777293-5D26-4C81-971E-6B355E7D4650}" type="pres">
      <dgm:prSet presAssocID="{6D4E882B-84E1-4868-8C4C-04872A06653B}" presName="sibTrans" presStyleCnt="0"/>
      <dgm:spPr/>
    </dgm:pt>
    <dgm:pt modelId="{2591BDC4-5BA1-4E34-B915-3B8CB4E0CC87}" type="pres">
      <dgm:prSet presAssocID="{05624C79-2F47-420F-9FDC-2633E1AC8064}" presName="node" presStyleLbl="node1" presStyleIdx="2" presStyleCnt="4">
        <dgm:presLayoutVars>
          <dgm:bulletEnabled val="1"/>
        </dgm:presLayoutVars>
      </dgm:prSet>
      <dgm:spPr/>
    </dgm:pt>
    <dgm:pt modelId="{5E3EFCD5-E739-4A0B-80A5-7DD25777E4B5}" type="pres">
      <dgm:prSet presAssocID="{F342893F-4656-4842-B6EC-8435FA396DD8}" presName="sibTrans" presStyleCnt="0"/>
      <dgm:spPr/>
    </dgm:pt>
    <dgm:pt modelId="{EFB17BAC-6B80-469D-9106-4BF7B3F42FBA}" type="pres">
      <dgm:prSet presAssocID="{B669B803-E9CC-4395-A0EB-218E82492490}" presName="node" presStyleLbl="node1" presStyleIdx="3" presStyleCnt="4">
        <dgm:presLayoutVars>
          <dgm:bulletEnabled val="1"/>
        </dgm:presLayoutVars>
      </dgm:prSet>
      <dgm:spPr/>
    </dgm:pt>
  </dgm:ptLst>
  <dgm:cxnLst>
    <dgm:cxn modelId="{9B64A01B-D038-4C5B-9FD2-C265FA22031A}" type="presOf" srcId="{56B90334-FBB1-4762-9CED-B95AAEC92733}" destId="{55D5DFCD-BE52-494D-AC18-1A3C28C043EE}" srcOrd="0" destOrd="0" presId="urn:microsoft.com/office/officeart/2005/8/layout/default"/>
    <dgm:cxn modelId="{6BA10B40-8B0A-4DB3-90ED-9EF5B896D73B}" type="presOf" srcId="{B669B803-E9CC-4395-A0EB-218E82492490}" destId="{EFB17BAC-6B80-469D-9106-4BF7B3F42FBA}" srcOrd="0" destOrd="0" presId="urn:microsoft.com/office/officeart/2005/8/layout/default"/>
    <dgm:cxn modelId="{0EF86443-5A8D-47FC-A26F-1B72710BE504}" type="presOf" srcId="{05624C79-2F47-420F-9FDC-2633E1AC8064}" destId="{2591BDC4-5BA1-4E34-B915-3B8CB4E0CC87}" srcOrd="0" destOrd="0" presId="urn:microsoft.com/office/officeart/2005/8/layout/default"/>
    <dgm:cxn modelId="{231E2472-F32B-4163-8034-A0A9336BD409}" srcId="{D4143A12-CC49-4978-B8B2-72FA8EF1881B}" destId="{56B90334-FBB1-4762-9CED-B95AAEC92733}" srcOrd="0" destOrd="0" parTransId="{DED1E302-E02A-42B8-B90A-ADD3F183582A}" sibTransId="{5C40478D-6303-43EA-AAAF-BC35EC94B6B9}"/>
    <dgm:cxn modelId="{157D8886-51A9-4D19-8F24-CFAE0A4EF8A2}" type="presOf" srcId="{BE0F2517-6D4B-40B7-B273-B25D4BACF5A3}" destId="{09F24E23-29A1-48B1-A443-07E727BE241C}" srcOrd="0" destOrd="0" presId="urn:microsoft.com/office/officeart/2005/8/layout/default"/>
    <dgm:cxn modelId="{B22EADAC-73EB-4D41-AFA2-F04787E0003A}" srcId="{D4143A12-CC49-4978-B8B2-72FA8EF1881B}" destId="{BE0F2517-6D4B-40B7-B273-B25D4BACF5A3}" srcOrd="1" destOrd="0" parTransId="{EDF8C65B-BF9E-4BB0-ABFE-3776CD5C50FF}" sibTransId="{6D4E882B-84E1-4868-8C4C-04872A06653B}"/>
    <dgm:cxn modelId="{D8CAA2CB-38F0-4493-82C3-9027823B4331}" srcId="{D4143A12-CC49-4978-B8B2-72FA8EF1881B}" destId="{B669B803-E9CC-4395-A0EB-218E82492490}" srcOrd="3" destOrd="0" parTransId="{051161C5-8154-4491-9527-D8ACE250A4FD}" sibTransId="{5CAF23B7-0469-4353-B35A-564192D988A6}"/>
    <dgm:cxn modelId="{CEFD46DC-5252-4908-A5C9-6B962834FDA0}" type="presOf" srcId="{D4143A12-CC49-4978-B8B2-72FA8EF1881B}" destId="{6D4F4315-255D-4796-B53B-CC85060C41A8}" srcOrd="0" destOrd="0" presId="urn:microsoft.com/office/officeart/2005/8/layout/default"/>
    <dgm:cxn modelId="{CBFCF6F2-15F7-4089-A8F7-61A8884B0E10}" srcId="{D4143A12-CC49-4978-B8B2-72FA8EF1881B}" destId="{05624C79-2F47-420F-9FDC-2633E1AC8064}" srcOrd="2" destOrd="0" parTransId="{AF2B7AA2-B566-44A5-ABC0-6AB109E06CF4}" sibTransId="{F342893F-4656-4842-B6EC-8435FA396DD8}"/>
    <dgm:cxn modelId="{5694E248-C593-4F78-910A-97D300117A66}" type="presParOf" srcId="{6D4F4315-255D-4796-B53B-CC85060C41A8}" destId="{55D5DFCD-BE52-494D-AC18-1A3C28C043EE}" srcOrd="0" destOrd="0" presId="urn:microsoft.com/office/officeart/2005/8/layout/default"/>
    <dgm:cxn modelId="{6467DFA0-5FE1-42AC-9A42-535C42C592A7}" type="presParOf" srcId="{6D4F4315-255D-4796-B53B-CC85060C41A8}" destId="{1D53FFB3-7EBC-4A84-BC25-1C8624E043E2}" srcOrd="1" destOrd="0" presId="urn:microsoft.com/office/officeart/2005/8/layout/default"/>
    <dgm:cxn modelId="{4E49D391-8D15-4903-9FD6-2FC0A89D00E6}" type="presParOf" srcId="{6D4F4315-255D-4796-B53B-CC85060C41A8}" destId="{09F24E23-29A1-48B1-A443-07E727BE241C}" srcOrd="2" destOrd="0" presId="urn:microsoft.com/office/officeart/2005/8/layout/default"/>
    <dgm:cxn modelId="{B2315679-7BD1-48BB-B1CE-709D8513CE48}" type="presParOf" srcId="{6D4F4315-255D-4796-B53B-CC85060C41A8}" destId="{1F777293-5D26-4C81-971E-6B355E7D4650}" srcOrd="3" destOrd="0" presId="urn:microsoft.com/office/officeart/2005/8/layout/default"/>
    <dgm:cxn modelId="{4FDD170C-F4C3-4642-8684-9D3306BE41AB}" type="presParOf" srcId="{6D4F4315-255D-4796-B53B-CC85060C41A8}" destId="{2591BDC4-5BA1-4E34-B915-3B8CB4E0CC87}" srcOrd="4" destOrd="0" presId="urn:microsoft.com/office/officeart/2005/8/layout/default"/>
    <dgm:cxn modelId="{86D2DAEB-228C-4F4C-8E97-E16E656304B0}" type="presParOf" srcId="{6D4F4315-255D-4796-B53B-CC85060C41A8}" destId="{5E3EFCD5-E739-4A0B-80A5-7DD25777E4B5}" srcOrd="5" destOrd="0" presId="urn:microsoft.com/office/officeart/2005/8/layout/default"/>
    <dgm:cxn modelId="{127DD58E-0086-4A4A-81C4-3367217F361C}" type="presParOf" srcId="{6D4F4315-255D-4796-B53B-CC85060C41A8}" destId="{EFB17BAC-6B80-469D-9106-4BF7B3F42FBA}" srcOrd="6" destOrd="0" presId="urn:microsoft.com/office/officeart/2005/8/layout/default"/>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035D8E-AE1B-43E7-921A-E9917ED6558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3402156-B865-4724-8C84-2A88A2E6E0D7}">
      <dgm:prSet phldrT="[Text]"/>
      <dgm:spPr/>
      <dgm:t>
        <a:bodyPr/>
        <a:lstStyle/>
        <a:p>
          <a:pPr algn="ctr"/>
          <a:r>
            <a:rPr lang="en-GB"/>
            <a:t>History</a:t>
          </a:r>
        </a:p>
      </dgm:t>
    </dgm:pt>
    <dgm:pt modelId="{B45764F2-ADD8-4773-8141-888DFE58FD9A}" type="parTrans" cxnId="{1B67CF50-D47D-454D-84DC-372A07C841E6}">
      <dgm:prSet/>
      <dgm:spPr/>
      <dgm:t>
        <a:bodyPr/>
        <a:lstStyle/>
        <a:p>
          <a:pPr algn="ctr"/>
          <a:endParaRPr lang="en-GB"/>
        </a:p>
      </dgm:t>
    </dgm:pt>
    <dgm:pt modelId="{AA156337-B72C-43C1-AAD7-89E9B7DF1E8D}" type="sibTrans" cxnId="{1B67CF50-D47D-454D-84DC-372A07C841E6}">
      <dgm:prSet/>
      <dgm:spPr/>
      <dgm:t>
        <a:bodyPr/>
        <a:lstStyle/>
        <a:p>
          <a:pPr algn="ctr"/>
          <a:endParaRPr lang="en-GB"/>
        </a:p>
      </dgm:t>
    </dgm:pt>
    <dgm:pt modelId="{612E1FE3-8D21-4108-B42F-6CDB5D658051}">
      <dgm:prSet phldrT="[Text]"/>
      <dgm:spPr/>
      <dgm:t>
        <a:bodyPr/>
        <a:lstStyle/>
        <a:p>
          <a:pPr algn="ctr"/>
          <a:r>
            <a:rPr lang="en-GB"/>
            <a:t>Geography</a:t>
          </a:r>
        </a:p>
      </dgm:t>
    </dgm:pt>
    <dgm:pt modelId="{057E2338-4698-401C-A5B0-1729CFD8229A}" type="parTrans" cxnId="{26E31981-852B-458F-9087-8301021B51F0}">
      <dgm:prSet/>
      <dgm:spPr/>
      <dgm:t>
        <a:bodyPr/>
        <a:lstStyle/>
        <a:p>
          <a:pPr algn="ctr"/>
          <a:endParaRPr lang="en-GB"/>
        </a:p>
      </dgm:t>
    </dgm:pt>
    <dgm:pt modelId="{69C98668-FA27-4D0E-BD74-C3D54AA98401}" type="sibTrans" cxnId="{26E31981-852B-458F-9087-8301021B51F0}">
      <dgm:prSet/>
      <dgm:spPr/>
      <dgm:t>
        <a:bodyPr/>
        <a:lstStyle/>
        <a:p>
          <a:pPr algn="ctr"/>
          <a:endParaRPr lang="en-GB"/>
        </a:p>
      </dgm:t>
    </dgm:pt>
    <dgm:pt modelId="{9CEE8931-97A0-4F96-A1F1-A0ACF9718E30}">
      <dgm:prSet phldrT="[Text]"/>
      <dgm:spPr/>
      <dgm:t>
        <a:bodyPr/>
        <a:lstStyle/>
        <a:p>
          <a:pPr algn="ctr"/>
          <a:r>
            <a:rPr lang="en-GB"/>
            <a:t>German or Spanish </a:t>
          </a:r>
        </a:p>
      </dgm:t>
    </dgm:pt>
    <dgm:pt modelId="{1782E307-DBCE-496F-A59A-048C3BF96601}" type="parTrans" cxnId="{D3DC4A0F-00EC-40B5-807B-6D97B1218813}">
      <dgm:prSet/>
      <dgm:spPr/>
      <dgm:t>
        <a:bodyPr/>
        <a:lstStyle/>
        <a:p>
          <a:pPr algn="ctr"/>
          <a:endParaRPr lang="en-GB"/>
        </a:p>
      </dgm:t>
    </dgm:pt>
    <dgm:pt modelId="{3FFB4554-D630-4C6A-B9DD-AEDC503DED49}" type="sibTrans" cxnId="{D3DC4A0F-00EC-40B5-807B-6D97B1218813}">
      <dgm:prSet/>
      <dgm:spPr/>
      <dgm:t>
        <a:bodyPr/>
        <a:lstStyle/>
        <a:p>
          <a:pPr algn="ctr"/>
          <a:endParaRPr lang="en-GB"/>
        </a:p>
      </dgm:t>
    </dgm:pt>
    <dgm:pt modelId="{B0225798-0D92-4088-8363-70A9D3A5DA2C}">
      <dgm:prSet/>
      <dgm:spPr/>
      <dgm:t>
        <a:bodyPr/>
        <a:lstStyle/>
        <a:p>
          <a:pPr algn="ctr"/>
          <a:r>
            <a:rPr lang="en-GB"/>
            <a:t>A Community Language</a:t>
          </a:r>
        </a:p>
      </dgm:t>
    </dgm:pt>
    <dgm:pt modelId="{6ABB37A2-26BA-433F-9759-764DD9890F5E}" type="parTrans" cxnId="{FD278041-FC5B-4A2D-9460-514D2282183B}">
      <dgm:prSet/>
      <dgm:spPr/>
      <dgm:t>
        <a:bodyPr/>
        <a:lstStyle/>
        <a:p>
          <a:pPr algn="ctr"/>
          <a:endParaRPr lang="en-GB"/>
        </a:p>
      </dgm:t>
    </dgm:pt>
    <dgm:pt modelId="{588E1505-7E07-4AEF-9781-2497826F5065}" type="sibTrans" cxnId="{FD278041-FC5B-4A2D-9460-514D2282183B}">
      <dgm:prSet/>
      <dgm:spPr/>
      <dgm:t>
        <a:bodyPr/>
        <a:lstStyle/>
        <a:p>
          <a:pPr algn="ctr"/>
          <a:endParaRPr lang="en-GB"/>
        </a:p>
      </dgm:t>
    </dgm:pt>
    <dgm:pt modelId="{D561E61B-70AA-49C5-B07A-041769340EDB}" type="pres">
      <dgm:prSet presAssocID="{91035D8E-AE1B-43E7-921A-E9917ED65585}" presName="diagram" presStyleCnt="0">
        <dgm:presLayoutVars>
          <dgm:dir/>
          <dgm:resizeHandles val="exact"/>
        </dgm:presLayoutVars>
      </dgm:prSet>
      <dgm:spPr/>
    </dgm:pt>
    <dgm:pt modelId="{6BD1815D-5DF6-4D22-9983-AC32E367A041}" type="pres">
      <dgm:prSet presAssocID="{C3402156-B865-4724-8C84-2A88A2E6E0D7}" presName="node" presStyleLbl="node1" presStyleIdx="0" presStyleCnt="4">
        <dgm:presLayoutVars>
          <dgm:bulletEnabled val="1"/>
        </dgm:presLayoutVars>
      </dgm:prSet>
      <dgm:spPr/>
    </dgm:pt>
    <dgm:pt modelId="{71527726-1F33-4EFB-BE79-1008A57A77F5}" type="pres">
      <dgm:prSet presAssocID="{AA156337-B72C-43C1-AAD7-89E9B7DF1E8D}" presName="sibTrans" presStyleCnt="0"/>
      <dgm:spPr/>
    </dgm:pt>
    <dgm:pt modelId="{241FF80B-2440-41EA-9857-BADE522A3374}" type="pres">
      <dgm:prSet presAssocID="{612E1FE3-8D21-4108-B42F-6CDB5D658051}" presName="node" presStyleLbl="node1" presStyleIdx="1" presStyleCnt="4">
        <dgm:presLayoutVars>
          <dgm:bulletEnabled val="1"/>
        </dgm:presLayoutVars>
      </dgm:prSet>
      <dgm:spPr/>
    </dgm:pt>
    <dgm:pt modelId="{8365A9BD-7E54-4DB5-9EEE-CE209C0674B4}" type="pres">
      <dgm:prSet presAssocID="{69C98668-FA27-4D0E-BD74-C3D54AA98401}" presName="sibTrans" presStyleCnt="0"/>
      <dgm:spPr/>
    </dgm:pt>
    <dgm:pt modelId="{49EC68E2-9C11-476B-8D6B-25354FAAD278}" type="pres">
      <dgm:prSet presAssocID="{9CEE8931-97A0-4F96-A1F1-A0ACF9718E30}" presName="node" presStyleLbl="node1" presStyleIdx="2" presStyleCnt="4" custLinFactNeighborX="796" custLinFactNeighborY="14">
        <dgm:presLayoutVars>
          <dgm:bulletEnabled val="1"/>
        </dgm:presLayoutVars>
      </dgm:prSet>
      <dgm:spPr/>
    </dgm:pt>
    <dgm:pt modelId="{93F4EE01-44AD-4F1C-B863-94AB015E2D22}" type="pres">
      <dgm:prSet presAssocID="{3FFB4554-D630-4C6A-B9DD-AEDC503DED49}" presName="sibTrans" presStyleCnt="0"/>
      <dgm:spPr/>
    </dgm:pt>
    <dgm:pt modelId="{B0053D5D-F722-4DD0-9FDF-7BC0F9E6D39B}" type="pres">
      <dgm:prSet presAssocID="{B0225798-0D92-4088-8363-70A9D3A5DA2C}" presName="node" presStyleLbl="node1" presStyleIdx="3" presStyleCnt="4">
        <dgm:presLayoutVars>
          <dgm:bulletEnabled val="1"/>
        </dgm:presLayoutVars>
      </dgm:prSet>
      <dgm:spPr/>
    </dgm:pt>
  </dgm:ptLst>
  <dgm:cxnLst>
    <dgm:cxn modelId="{57DCCB0B-C2D5-4027-BF9F-5437C8CD8ED7}" type="presOf" srcId="{B0225798-0D92-4088-8363-70A9D3A5DA2C}" destId="{B0053D5D-F722-4DD0-9FDF-7BC0F9E6D39B}" srcOrd="0" destOrd="0" presId="urn:microsoft.com/office/officeart/2005/8/layout/default"/>
    <dgm:cxn modelId="{D3DC4A0F-00EC-40B5-807B-6D97B1218813}" srcId="{91035D8E-AE1B-43E7-921A-E9917ED65585}" destId="{9CEE8931-97A0-4F96-A1F1-A0ACF9718E30}" srcOrd="2" destOrd="0" parTransId="{1782E307-DBCE-496F-A59A-048C3BF96601}" sibTransId="{3FFB4554-D630-4C6A-B9DD-AEDC503DED49}"/>
    <dgm:cxn modelId="{FD278041-FC5B-4A2D-9460-514D2282183B}" srcId="{91035D8E-AE1B-43E7-921A-E9917ED65585}" destId="{B0225798-0D92-4088-8363-70A9D3A5DA2C}" srcOrd="3" destOrd="0" parTransId="{6ABB37A2-26BA-433F-9759-764DD9890F5E}" sibTransId="{588E1505-7E07-4AEF-9781-2497826F5065}"/>
    <dgm:cxn modelId="{1B67CF50-D47D-454D-84DC-372A07C841E6}" srcId="{91035D8E-AE1B-43E7-921A-E9917ED65585}" destId="{C3402156-B865-4724-8C84-2A88A2E6E0D7}" srcOrd="0" destOrd="0" parTransId="{B45764F2-ADD8-4773-8141-888DFE58FD9A}" sibTransId="{AA156337-B72C-43C1-AAD7-89E9B7DF1E8D}"/>
    <dgm:cxn modelId="{26E31981-852B-458F-9087-8301021B51F0}" srcId="{91035D8E-AE1B-43E7-921A-E9917ED65585}" destId="{612E1FE3-8D21-4108-B42F-6CDB5D658051}" srcOrd="1" destOrd="0" parTransId="{057E2338-4698-401C-A5B0-1729CFD8229A}" sibTransId="{69C98668-FA27-4D0E-BD74-C3D54AA98401}"/>
    <dgm:cxn modelId="{263F3993-DB80-45C6-BA53-AF5B1F7C23C2}" type="presOf" srcId="{C3402156-B865-4724-8C84-2A88A2E6E0D7}" destId="{6BD1815D-5DF6-4D22-9983-AC32E367A041}" srcOrd="0" destOrd="0" presId="urn:microsoft.com/office/officeart/2005/8/layout/default"/>
    <dgm:cxn modelId="{E09446B6-DBE9-4D18-B4C3-3881B6A363E7}" type="presOf" srcId="{91035D8E-AE1B-43E7-921A-E9917ED65585}" destId="{D561E61B-70AA-49C5-B07A-041769340EDB}" srcOrd="0" destOrd="0" presId="urn:microsoft.com/office/officeart/2005/8/layout/default"/>
    <dgm:cxn modelId="{00A57FB6-51C3-4303-AE0E-FD11500288AB}" type="presOf" srcId="{612E1FE3-8D21-4108-B42F-6CDB5D658051}" destId="{241FF80B-2440-41EA-9857-BADE522A3374}" srcOrd="0" destOrd="0" presId="urn:microsoft.com/office/officeart/2005/8/layout/default"/>
    <dgm:cxn modelId="{2A94BFBB-9207-415A-9667-3EA65649DF2A}" type="presOf" srcId="{9CEE8931-97A0-4F96-A1F1-A0ACF9718E30}" destId="{49EC68E2-9C11-476B-8D6B-25354FAAD278}" srcOrd="0" destOrd="0" presId="urn:microsoft.com/office/officeart/2005/8/layout/default"/>
    <dgm:cxn modelId="{EDC8CB5E-471A-40BF-A222-02AF0CCFC7C4}" type="presParOf" srcId="{D561E61B-70AA-49C5-B07A-041769340EDB}" destId="{6BD1815D-5DF6-4D22-9983-AC32E367A041}" srcOrd="0" destOrd="0" presId="urn:microsoft.com/office/officeart/2005/8/layout/default"/>
    <dgm:cxn modelId="{17B836AE-ED67-4C31-BB35-7CB601BF8C45}" type="presParOf" srcId="{D561E61B-70AA-49C5-B07A-041769340EDB}" destId="{71527726-1F33-4EFB-BE79-1008A57A77F5}" srcOrd="1" destOrd="0" presId="urn:microsoft.com/office/officeart/2005/8/layout/default"/>
    <dgm:cxn modelId="{14FDF67E-08F0-4297-AD6D-69DBDF4EE8F2}" type="presParOf" srcId="{D561E61B-70AA-49C5-B07A-041769340EDB}" destId="{241FF80B-2440-41EA-9857-BADE522A3374}" srcOrd="2" destOrd="0" presId="urn:microsoft.com/office/officeart/2005/8/layout/default"/>
    <dgm:cxn modelId="{3B4C99E6-ADC5-46E3-89CC-EA7EF1807131}" type="presParOf" srcId="{D561E61B-70AA-49C5-B07A-041769340EDB}" destId="{8365A9BD-7E54-4DB5-9EEE-CE209C0674B4}" srcOrd="3" destOrd="0" presId="urn:microsoft.com/office/officeart/2005/8/layout/default"/>
    <dgm:cxn modelId="{C29A7E86-7337-4E00-90E2-926358A71675}" type="presParOf" srcId="{D561E61B-70AA-49C5-B07A-041769340EDB}" destId="{49EC68E2-9C11-476B-8D6B-25354FAAD278}" srcOrd="4" destOrd="0" presId="urn:microsoft.com/office/officeart/2005/8/layout/default"/>
    <dgm:cxn modelId="{68F15F7E-0292-4766-ABC2-EE068B69CD22}" type="presParOf" srcId="{D561E61B-70AA-49C5-B07A-041769340EDB}" destId="{93F4EE01-44AD-4F1C-B863-94AB015E2D22}" srcOrd="5" destOrd="0" presId="urn:microsoft.com/office/officeart/2005/8/layout/default"/>
    <dgm:cxn modelId="{B7AD9512-AC4B-477F-8821-90C4B77FE628}" type="presParOf" srcId="{D561E61B-70AA-49C5-B07A-041769340EDB}" destId="{B0053D5D-F722-4DD0-9FDF-7BC0F9E6D39B}" srcOrd="6"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D5DFCD-BE52-494D-AC18-1A3C28C043EE}">
      <dsp:nvSpPr>
        <dsp:cNvPr id="0" name=""/>
        <dsp:cNvSpPr/>
      </dsp:nvSpPr>
      <dsp:spPr>
        <a:xfrm>
          <a:off x="1833" y="63718"/>
          <a:ext cx="1454478" cy="8726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English Language</a:t>
          </a:r>
        </a:p>
      </dsp:txBody>
      <dsp:txXfrm>
        <a:off x="1833" y="63718"/>
        <a:ext cx="1454478" cy="872687"/>
      </dsp:txXfrm>
    </dsp:sp>
    <dsp:sp modelId="{09F24E23-29A1-48B1-A443-07E727BE241C}">
      <dsp:nvSpPr>
        <dsp:cNvPr id="0" name=""/>
        <dsp:cNvSpPr/>
      </dsp:nvSpPr>
      <dsp:spPr>
        <a:xfrm>
          <a:off x="1601759" y="63718"/>
          <a:ext cx="1454478" cy="8726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Combined Science</a:t>
          </a:r>
        </a:p>
      </dsp:txBody>
      <dsp:txXfrm>
        <a:off x="1601759" y="63718"/>
        <a:ext cx="1454478" cy="872687"/>
      </dsp:txXfrm>
    </dsp:sp>
    <dsp:sp modelId="{2591BDC4-5BA1-4E34-B915-3B8CB4E0CC87}">
      <dsp:nvSpPr>
        <dsp:cNvPr id="0" name=""/>
        <dsp:cNvSpPr/>
      </dsp:nvSpPr>
      <dsp:spPr>
        <a:xfrm>
          <a:off x="3201686" y="63718"/>
          <a:ext cx="1454478" cy="8726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Mathematics</a:t>
          </a:r>
        </a:p>
      </dsp:txBody>
      <dsp:txXfrm>
        <a:off x="3201686" y="63718"/>
        <a:ext cx="1454478" cy="872687"/>
      </dsp:txXfrm>
    </dsp:sp>
    <dsp:sp modelId="{EFB17BAC-6B80-469D-9106-4BF7B3F42FBA}">
      <dsp:nvSpPr>
        <dsp:cNvPr id="0" name=""/>
        <dsp:cNvSpPr/>
      </dsp:nvSpPr>
      <dsp:spPr>
        <a:xfrm>
          <a:off x="4801612" y="63718"/>
          <a:ext cx="1454478" cy="8726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English Literature</a:t>
          </a:r>
        </a:p>
      </dsp:txBody>
      <dsp:txXfrm>
        <a:off x="4801612" y="63718"/>
        <a:ext cx="1454478" cy="8726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D1815D-5DF6-4D22-9983-AC32E367A041}">
      <dsp:nvSpPr>
        <dsp:cNvPr id="0" name=""/>
        <dsp:cNvSpPr/>
      </dsp:nvSpPr>
      <dsp:spPr>
        <a:xfrm>
          <a:off x="1878" y="57855"/>
          <a:ext cx="1489899" cy="893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History</a:t>
          </a:r>
        </a:p>
      </dsp:txBody>
      <dsp:txXfrm>
        <a:off x="1878" y="57855"/>
        <a:ext cx="1489899" cy="893939"/>
      </dsp:txXfrm>
    </dsp:sp>
    <dsp:sp modelId="{241FF80B-2440-41EA-9857-BADE522A3374}">
      <dsp:nvSpPr>
        <dsp:cNvPr id="0" name=""/>
        <dsp:cNvSpPr/>
      </dsp:nvSpPr>
      <dsp:spPr>
        <a:xfrm>
          <a:off x="1640767" y="57855"/>
          <a:ext cx="1489899" cy="893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Geography</a:t>
          </a:r>
        </a:p>
      </dsp:txBody>
      <dsp:txXfrm>
        <a:off x="1640767" y="57855"/>
        <a:ext cx="1489899" cy="893939"/>
      </dsp:txXfrm>
    </dsp:sp>
    <dsp:sp modelId="{49EC68E2-9C11-476B-8D6B-25354FAAD278}">
      <dsp:nvSpPr>
        <dsp:cNvPr id="0" name=""/>
        <dsp:cNvSpPr/>
      </dsp:nvSpPr>
      <dsp:spPr>
        <a:xfrm>
          <a:off x="3291517" y="57980"/>
          <a:ext cx="1489899" cy="893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German or Spanish </a:t>
          </a:r>
        </a:p>
      </dsp:txBody>
      <dsp:txXfrm>
        <a:off x="3291517" y="57980"/>
        <a:ext cx="1489899" cy="893939"/>
      </dsp:txXfrm>
    </dsp:sp>
    <dsp:sp modelId="{B0053D5D-F722-4DD0-9FDF-7BC0F9E6D39B}">
      <dsp:nvSpPr>
        <dsp:cNvPr id="0" name=""/>
        <dsp:cNvSpPr/>
      </dsp:nvSpPr>
      <dsp:spPr>
        <a:xfrm>
          <a:off x="4918547" y="57855"/>
          <a:ext cx="1489899" cy="8939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A Community Language</a:t>
          </a:r>
        </a:p>
      </dsp:txBody>
      <dsp:txXfrm>
        <a:off x="4918547" y="57855"/>
        <a:ext cx="1489899" cy="89393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A76CB-E4A0-448B-A631-8B7D4D19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1577</Words>
  <Characters>8991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 Gardner (WBCA)</dc:creator>
  <cp:keywords/>
  <dc:description/>
  <cp:lastModifiedBy>Mrs M Henderson (WBCA)</cp:lastModifiedBy>
  <cp:revision>3</cp:revision>
  <cp:lastPrinted>2022-03-29T09:56:00Z</cp:lastPrinted>
  <dcterms:created xsi:type="dcterms:W3CDTF">2024-03-06T21:25:00Z</dcterms:created>
  <dcterms:modified xsi:type="dcterms:W3CDTF">2024-03-06T21:25:00Z</dcterms:modified>
</cp:coreProperties>
</file>